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CE1B" w14:textId="76476034" w:rsidR="00E767C2" w:rsidRPr="00E767C2" w:rsidRDefault="00E767C2" w:rsidP="00E767C2">
      <w:pPr>
        <w:rPr>
          <w:rFonts w:ascii="Garamond" w:hAnsi="Garamond" w:cs="Arial"/>
          <w:b/>
          <w:u w:color="00000A"/>
          <w:lang w:val="it-IT" w:eastAsia="it-IT"/>
        </w:rPr>
      </w:pPr>
      <w:r w:rsidRPr="00E767C2">
        <w:rPr>
          <w:rFonts w:ascii="Garamond" w:hAnsi="Garamond" w:cs="Arial"/>
          <w:b/>
          <w:u w:color="00000A"/>
          <w:lang w:val="it-IT" w:eastAsia="it-IT"/>
        </w:rPr>
        <w:t xml:space="preserve">PROCEDURA APERTA PER L’AFFIDAMENTO DEL SERVIZIO DI RISTORAZIONE A RIDOTTO IMPATTO AMBIENTALE PER GLI OSPITI DEL CENTRO RESIDENZIALE, OSPITI DEL CENTRO DIURNO, PASTI PER ASSISTENZA DOMICILIARE E PER IL PERSONALE </w:t>
      </w:r>
      <w:r>
        <w:rPr>
          <w:rFonts w:ascii="Garamond" w:hAnsi="Garamond" w:cs="Arial"/>
          <w:b/>
          <w:u w:color="00000A"/>
          <w:lang w:val="it-IT" w:eastAsia="it-IT"/>
        </w:rPr>
        <w:t xml:space="preserve">- </w:t>
      </w:r>
      <w:r w:rsidRPr="00E767C2">
        <w:rPr>
          <w:rFonts w:ascii="Garamond" w:hAnsi="Garamond" w:cs="Arial"/>
          <w:b/>
          <w:u w:color="00000A"/>
          <w:lang w:val="it-IT" w:eastAsia="it-IT"/>
        </w:rPr>
        <w:t>CIG 92758788AC</w:t>
      </w:r>
    </w:p>
    <w:p w14:paraId="6383506B" w14:textId="77777777" w:rsidR="00E767C2" w:rsidRDefault="00E767C2" w:rsidP="007D2449">
      <w:pPr>
        <w:pStyle w:val="Corpo"/>
        <w:spacing w:before="60" w:after="60" w:line="340" w:lineRule="exact"/>
        <w:jc w:val="center"/>
        <w:rPr>
          <w:rFonts w:ascii="Garamond" w:hAnsi="Garamond" w:cs="Arial"/>
          <w:b/>
          <w:bCs/>
          <w:i/>
          <w:iCs/>
        </w:rPr>
      </w:pPr>
    </w:p>
    <w:p w14:paraId="2FF762C8" w14:textId="3FB10465" w:rsidR="00D95CB9" w:rsidRDefault="00DD4C72" w:rsidP="007D2449">
      <w:pPr>
        <w:pStyle w:val="Corpo"/>
        <w:spacing w:before="60" w:after="60" w:line="340" w:lineRule="exact"/>
        <w:jc w:val="center"/>
        <w:rPr>
          <w:rFonts w:ascii="Garamond" w:hAnsi="Garamond" w:cs="Arial"/>
          <w:b/>
          <w:bCs/>
          <w:i/>
          <w:iCs/>
        </w:rPr>
      </w:pPr>
      <w:r w:rsidRPr="00717477">
        <w:rPr>
          <w:rFonts w:ascii="Garamond" w:hAnsi="Garamond" w:cs="Arial"/>
          <w:b/>
          <w:bCs/>
          <w:i/>
          <w:iCs/>
        </w:rPr>
        <w:t>Dichiarazione sostitutiva requisiti ai sensi del DPR 445/2000</w:t>
      </w:r>
    </w:p>
    <w:p w14:paraId="05026346" w14:textId="77777777" w:rsidR="00E767C2" w:rsidRPr="00717477" w:rsidRDefault="00E767C2" w:rsidP="007D2449">
      <w:pPr>
        <w:pStyle w:val="Corpo"/>
        <w:spacing w:before="60" w:after="60" w:line="340" w:lineRule="exact"/>
        <w:jc w:val="center"/>
        <w:rPr>
          <w:rFonts w:ascii="Garamond" w:hAnsi="Garamond" w:cs="Arial"/>
        </w:rPr>
      </w:pPr>
    </w:p>
    <w:p w14:paraId="3B540524" w14:textId="56389F25" w:rsidR="00D95CB9" w:rsidRPr="00717477" w:rsidRDefault="00213E55" w:rsidP="00DD4C72">
      <w:pPr>
        <w:pStyle w:val="Corpo"/>
        <w:spacing w:line="400" w:lineRule="exact"/>
        <w:jc w:val="both"/>
        <w:rPr>
          <w:rFonts w:ascii="Garamond" w:hAnsi="Garamond" w:cs="Arial"/>
        </w:rPr>
      </w:pPr>
      <w:r w:rsidRPr="00717477">
        <w:rPr>
          <w:rFonts w:ascii="Garamond" w:hAnsi="Garamond" w:cs="Arial"/>
        </w:rPr>
        <w:t>Il sottoscritto …………......................................</w:t>
      </w:r>
      <w:r w:rsidR="000C548C" w:rsidRPr="00717477">
        <w:rPr>
          <w:rFonts w:ascii="Garamond" w:hAnsi="Garamond" w:cs="Arial"/>
        </w:rPr>
        <w:t>...................................</w:t>
      </w:r>
      <w:r w:rsidRPr="00717477">
        <w:rPr>
          <w:rFonts w:ascii="Garamond" w:hAnsi="Garamond" w:cs="Arial"/>
        </w:rPr>
        <w:t>..........................................</w:t>
      </w:r>
    </w:p>
    <w:p w14:paraId="21561B9C" w14:textId="751183C0" w:rsidR="00D95CB9" w:rsidRPr="00717477" w:rsidRDefault="00213E55" w:rsidP="00DD4C72">
      <w:pPr>
        <w:pStyle w:val="Corpo"/>
        <w:spacing w:line="400" w:lineRule="exact"/>
        <w:jc w:val="both"/>
        <w:rPr>
          <w:rFonts w:ascii="Garamond" w:hAnsi="Garamond" w:cs="Arial"/>
        </w:rPr>
      </w:pPr>
      <w:r w:rsidRPr="00717477">
        <w:rPr>
          <w:rFonts w:ascii="Garamond" w:hAnsi="Garamond" w:cs="Arial"/>
        </w:rPr>
        <w:t>nato a……</w:t>
      </w:r>
      <w:r w:rsidR="000C548C" w:rsidRPr="00717477">
        <w:rPr>
          <w:rFonts w:ascii="Garamond" w:hAnsi="Garamond" w:cs="Arial"/>
        </w:rPr>
        <w:t>………….</w:t>
      </w:r>
      <w:r w:rsidRPr="00717477">
        <w:rPr>
          <w:rFonts w:ascii="Garamond" w:hAnsi="Garamond" w:cs="Arial"/>
        </w:rPr>
        <w:t>….............</w:t>
      </w:r>
      <w:r w:rsidR="00DD4C72" w:rsidRPr="00717477">
        <w:rPr>
          <w:rFonts w:ascii="Garamond" w:hAnsi="Garamond" w:cs="Arial"/>
        </w:rPr>
        <w:t xml:space="preserve"> (__</w:t>
      </w:r>
      <w:r w:rsidRPr="00717477">
        <w:rPr>
          <w:rFonts w:ascii="Garamond" w:hAnsi="Garamond" w:cs="Arial"/>
        </w:rPr>
        <w:t>) il .</w:t>
      </w:r>
      <w:r w:rsidR="00676A1A" w:rsidRPr="00717477">
        <w:rPr>
          <w:rFonts w:ascii="Garamond" w:hAnsi="Garamond" w:cs="Arial"/>
        </w:rPr>
        <w:t>..............…</w:t>
      </w:r>
      <w:r w:rsidR="000C548C" w:rsidRPr="00717477">
        <w:rPr>
          <w:rFonts w:ascii="Garamond" w:hAnsi="Garamond" w:cs="Arial"/>
        </w:rPr>
        <w:t>……………………</w:t>
      </w:r>
      <w:r w:rsidR="00676A1A" w:rsidRPr="00717477">
        <w:rPr>
          <w:rFonts w:ascii="Garamond" w:hAnsi="Garamond" w:cs="Arial"/>
        </w:rPr>
        <w:t>…………………………..</w:t>
      </w:r>
    </w:p>
    <w:p w14:paraId="7F6DE7DD" w14:textId="2AD29312" w:rsidR="00D95CB9" w:rsidRPr="00717477" w:rsidRDefault="00213E55" w:rsidP="00DD4C72">
      <w:pPr>
        <w:pStyle w:val="Corpo"/>
        <w:spacing w:line="400" w:lineRule="exact"/>
        <w:jc w:val="both"/>
        <w:rPr>
          <w:rFonts w:ascii="Garamond" w:hAnsi="Garamond" w:cs="Arial"/>
        </w:rPr>
      </w:pPr>
      <w:r w:rsidRPr="00717477">
        <w:rPr>
          <w:rFonts w:ascii="Garamond" w:hAnsi="Garamond" w:cs="Arial"/>
        </w:rPr>
        <w:t xml:space="preserve">domiciliato per la carica ove appresso, in qualità di </w:t>
      </w:r>
      <w:r w:rsidRPr="00717477">
        <w:rPr>
          <w:rFonts w:ascii="Garamond" w:hAnsi="Garamond" w:cs="Arial"/>
          <w:vertAlign w:val="superscript"/>
        </w:rPr>
        <w:footnoteReference w:id="2"/>
      </w:r>
      <w:r w:rsidRPr="00717477">
        <w:rPr>
          <w:rFonts w:ascii="Garamond" w:hAnsi="Garamond" w:cs="Arial"/>
        </w:rPr>
        <w:t>…………</w:t>
      </w:r>
      <w:r w:rsidR="000C548C" w:rsidRPr="00717477">
        <w:rPr>
          <w:rFonts w:ascii="Garamond" w:hAnsi="Garamond" w:cs="Arial"/>
        </w:rPr>
        <w:t>………………</w:t>
      </w:r>
      <w:r w:rsidRPr="00717477">
        <w:rPr>
          <w:rFonts w:ascii="Garamond" w:hAnsi="Garamond" w:cs="Arial"/>
        </w:rPr>
        <w:t>.............................</w:t>
      </w:r>
    </w:p>
    <w:p w14:paraId="36651254" w14:textId="3D69265D" w:rsidR="00D95CB9" w:rsidRPr="00717477" w:rsidRDefault="00213E55" w:rsidP="00DD4C72">
      <w:pPr>
        <w:pStyle w:val="Testodelblocco"/>
        <w:spacing w:line="400" w:lineRule="exact"/>
        <w:rPr>
          <w:rFonts w:ascii="Garamond" w:hAnsi="Garamond" w:cs="Arial"/>
          <w:sz w:val="24"/>
          <w:szCs w:val="24"/>
        </w:rPr>
      </w:pPr>
      <w:r w:rsidRPr="00717477">
        <w:rPr>
          <w:rFonts w:ascii="Garamond" w:hAnsi="Garamond" w:cs="Arial"/>
          <w:sz w:val="24"/>
          <w:szCs w:val="24"/>
        </w:rPr>
        <w:t>della impresa ……………….................................</w:t>
      </w:r>
      <w:r w:rsidR="000C548C" w:rsidRPr="00717477">
        <w:rPr>
          <w:rFonts w:ascii="Garamond" w:hAnsi="Garamond" w:cs="Arial"/>
          <w:sz w:val="24"/>
          <w:szCs w:val="24"/>
        </w:rPr>
        <w:t>.....................................</w:t>
      </w:r>
      <w:r w:rsidRPr="00717477">
        <w:rPr>
          <w:rFonts w:ascii="Garamond" w:hAnsi="Garamond" w:cs="Arial"/>
          <w:sz w:val="24"/>
          <w:szCs w:val="24"/>
        </w:rPr>
        <w:t>............................</w:t>
      </w:r>
      <w:r w:rsidR="00676A1A" w:rsidRPr="00717477">
        <w:rPr>
          <w:rFonts w:ascii="Garamond" w:hAnsi="Garamond" w:cs="Arial"/>
          <w:sz w:val="24"/>
          <w:szCs w:val="24"/>
        </w:rPr>
        <w:t>...</w:t>
      </w:r>
    </w:p>
    <w:p w14:paraId="5E7D02E5" w14:textId="343957CC" w:rsidR="00D95CB9" w:rsidRPr="00717477" w:rsidRDefault="00213E55" w:rsidP="00DD4C72">
      <w:pPr>
        <w:pStyle w:val="Corpo"/>
        <w:spacing w:line="400" w:lineRule="exact"/>
        <w:jc w:val="both"/>
        <w:rPr>
          <w:rFonts w:ascii="Garamond" w:hAnsi="Garamond" w:cs="Arial"/>
        </w:rPr>
      </w:pPr>
      <w:r w:rsidRPr="00717477">
        <w:rPr>
          <w:rFonts w:ascii="Garamond" w:hAnsi="Garamond" w:cs="Arial"/>
        </w:rPr>
        <w:t>con sede in......................</w:t>
      </w:r>
      <w:r w:rsidR="00DD4C72" w:rsidRPr="00717477">
        <w:rPr>
          <w:rFonts w:ascii="Garamond" w:hAnsi="Garamond" w:cs="Arial"/>
        </w:rPr>
        <w:t xml:space="preserve"> (__</w:t>
      </w:r>
      <w:r w:rsidRPr="00717477">
        <w:rPr>
          <w:rFonts w:ascii="Garamond" w:hAnsi="Garamond" w:cs="Arial"/>
        </w:rPr>
        <w:t>), Via .........................</w:t>
      </w:r>
      <w:r w:rsidR="000C548C" w:rsidRPr="00717477">
        <w:rPr>
          <w:rFonts w:ascii="Garamond" w:hAnsi="Garamond" w:cs="Arial"/>
        </w:rPr>
        <w:t>...................................</w:t>
      </w:r>
      <w:r w:rsidRPr="00717477">
        <w:rPr>
          <w:rFonts w:ascii="Garamond" w:hAnsi="Garamond" w:cs="Arial"/>
        </w:rPr>
        <w:t>...............................</w:t>
      </w:r>
    </w:p>
    <w:p w14:paraId="7CE4F7FC" w14:textId="0FDA8B25" w:rsidR="00D95CB9" w:rsidRPr="00717477" w:rsidRDefault="00213E55" w:rsidP="00DD4C72">
      <w:pPr>
        <w:pStyle w:val="Corpo"/>
        <w:spacing w:line="400" w:lineRule="exact"/>
        <w:jc w:val="both"/>
        <w:rPr>
          <w:rFonts w:ascii="Garamond" w:hAnsi="Garamond" w:cs="Arial"/>
        </w:rPr>
      </w:pPr>
      <w:r w:rsidRPr="00717477">
        <w:rPr>
          <w:rFonts w:ascii="Garamond" w:hAnsi="Garamond" w:cs="Arial"/>
        </w:rPr>
        <w:t xml:space="preserve">in qualità di </w:t>
      </w:r>
      <w:r w:rsidRPr="00717477">
        <w:rPr>
          <w:rFonts w:ascii="Garamond" w:hAnsi="Garamond" w:cs="Arial"/>
          <w:vertAlign w:val="superscript"/>
        </w:rPr>
        <w:footnoteReference w:id="3"/>
      </w:r>
      <w:r w:rsidRPr="00717477">
        <w:rPr>
          <w:rFonts w:ascii="Garamond" w:hAnsi="Garamond" w:cs="Arial"/>
        </w:rPr>
        <w:t>.....................................................</w:t>
      </w:r>
      <w:r w:rsidR="000C548C" w:rsidRPr="00717477">
        <w:rPr>
          <w:rFonts w:ascii="Garamond" w:hAnsi="Garamond" w:cs="Arial"/>
        </w:rPr>
        <w:t>..........................</w:t>
      </w:r>
      <w:r w:rsidRPr="00717477">
        <w:rPr>
          <w:rFonts w:ascii="Garamond" w:hAnsi="Garamond" w:cs="Arial"/>
        </w:rPr>
        <w:t>..............................................</w:t>
      </w:r>
    </w:p>
    <w:p w14:paraId="770A74DB" w14:textId="182446AA" w:rsidR="00D95CB9" w:rsidRDefault="00213E55" w:rsidP="00DD4C72">
      <w:pPr>
        <w:pStyle w:val="Corpo"/>
        <w:spacing w:line="400" w:lineRule="exact"/>
        <w:jc w:val="both"/>
        <w:rPr>
          <w:rFonts w:ascii="Garamond" w:hAnsi="Garamond" w:cs="Arial"/>
        </w:rPr>
      </w:pPr>
      <w:r w:rsidRPr="00717477">
        <w:rPr>
          <w:rFonts w:ascii="Garamond" w:hAnsi="Garamond" w:cs="Arial"/>
        </w:rPr>
        <w:t>pienamente consapevole della responsabilità penale cui va incontro, ai sensi e per gli effetti dell’art. 76 D.P.R. 28 dicembre 2000, n. 445, in caso di dichiara</w:t>
      </w:r>
      <w:r w:rsidR="000A1908" w:rsidRPr="00717477">
        <w:rPr>
          <w:rFonts w:ascii="Garamond" w:hAnsi="Garamond" w:cs="Arial"/>
        </w:rPr>
        <w:t xml:space="preserve">zioni mendaci o di formazione, </w:t>
      </w:r>
      <w:r w:rsidRPr="00717477">
        <w:rPr>
          <w:rFonts w:ascii="Garamond" w:hAnsi="Garamond" w:cs="Arial"/>
        </w:rPr>
        <w:t>esibizione o uso di atti falsi ovvero di atti contenenti dati non più rispondenti a verità,</w:t>
      </w:r>
    </w:p>
    <w:p w14:paraId="42B7AE31" w14:textId="77777777" w:rsidR="00E767C2" w:rsidRPr="00717477" w:rsidRDefault="00E767C2" w:rsidP="00DD4C72">
      <w:pPr>
        <w:pStyle w:val="Corpo"/>
        <w:spacing w:line="400" w:lineRule="exact"/>
        <w:jc w:val="both"/>
        <w:rPr>
          <w:rFonts w:ascii="Garamond" w:hAnsi="Garamond" w:cs="Arial"/>
        </w:rPr>
      </w:pPr>
    </w:p>
    <w:p w14:paraId="019A1802" w14:textId="1BA25DC0" w:rsidR="00D95CB9" w:rsidRDefault="00213E55" w:rsidP="007D2449">
      <w:pPr>
        <w:pStyle w:val="sche3"/>
        <w:spacing w:before="60" w:after="120" w:line="340" w:lineRule="exact"/>
        <w:jc w:val="center"/>
        <w:rPr>
          <w:rFonts w:ascii="Garamond" w:hAnsi="Garamond" w:cs="Arial"/>
          <w:b/>
          <w:bCs/>
          <w:sz w:val="24"/>
          <w:szCs w:val="24"/>
          <w:u w:val="single" w:color="00000A"/>
          <w:lang w:val="it-IT"/>
        </w:rPr>
      </w:pPr>
      <w:r w:rsidRPr="00717477">
        <w:rPr>
          <w:rFonts w:ascii="Garamond" w:hAnsi="Garamond" w:cs="Arial"/>
          <w:b/>
          <w:bCs/>
          <w:sz w:val="24"/>
          <w:szCs w:val="24"/>
          <w:u w:val="single" w:color="00000A"/>
          <w:lang w:val="it-IT"/>
        </w:rPr>
        <w:t>dichiara ed attesta sotto la propria responsabilità</w:t>
      </w:r>
    </w:p>
    <w:p w14:paraId="3EF36152" w14:textId="77777777" w:rsidR="00E767C2" w:rsidRPr="00717477" w:rsidRDefault="00E767C2" w:rsidP="007D2449">
      <w:pPr>
        <w:pStyle w:val="sche3"/>
        <w:spacing w:before="60" w:after="120" w:line="340" w:lineRule="exact"/>
        <w:jc w:val="center"/>
        <w:rPr>
          <w:rFonts w:ascii="Garamond" w:hAnsi="Garamond" w:cs="Arial"/>
          <w:sz w:val="24"/>
          <w:szCs w:val="24"/>
          <w:lang w:val="it-IT"/>
        </w:rPr>
      </w:pPr>
    </w:p>
    <w:p w14:paraId="3A54C21A" w14:textId="073358CD" w:rsidR="0060071A" w:rsidRDefault="00E3447E" w:rsidP="007D2449">
      <w:pPr>
        <w:pStyle w:val="Rientrocorpodeltesto2"/>
        <w:numPr>
          <w:ilvl w:val="0"/>
          <w:numId w:val="2"/>
        </w:numPr>
        <w:tabs>
          <w:tab w:val="clear" w:pos="1068"/>
        </w:tabs>
        <w:spacing w:line="336" w:lineRule="auto"/>
        <w:ind w:left="426" w:hanging="426"/>
        <w:rPr>
          <w:rFonts w:ascii="Garamond" w:hAnsi="Garamond" w:cs="Arial"/>
        </w:rPr>
      </w:pPr>
      <w:r w:rsidRPr="00717477">
        <w:rPr>
          <w:rFonts w:ascii="Garamond" w:hAnsi="Garamond" w:cs="Arial"/>
        </w:rPr>
        <w:t>a completamento del possesso dei requisiti generali, in aggiunta a quanto già dichiarato nel DGUE,</w:t>
      </w:r>
      <w:r w:rsidR="00BF0AB8" w:rsidRPr="00717477">
        <w:rPr>
          <w:rFonts w:ascii="Garamond" w:hAnsi="Garamond" w:cs="Arial"/>
        </w:rPr>
        <w:t xml:space="preserve"> di non incorrere nelle cause di esclusione di cui all’art. 80, comma 5 lett. c), c-bis), c-ter), c-quater), f-bis) e f-ter) del Codice</w:t>
      </w:r>
      <w:bookmarkStart w:id="0" w:name="_Hlk72159607"/>
      <w:r w:rsidR="0060071A" w:rsidRPr="00717477">
        <w:rPr>
          <w:rFonts w:ascii="Garamond" w:hAnsi="Garamond" w:cs="Arial"/>
        </w:rPr>
        <w:t>;</w:t>
      </w:r>
    </w:p>
    <w:p w14:paraId="1916655C" w14:textId="57F82C19" w:rsidR="004D20F8" w:rsidRPr="00717477" w:rsidRDefault="004D20F8" w:rsidP="004D20F8">
      <w:pPr>
        <w:pStyle w:val="Rientrocorpodeltesto2"/>
        <w:numPr>
          <w:ilvl w:val="0"/>
          <w:numId w:val="2"/>
        </w:numPr>
        <w:tabs>
          <w:tab w:val="clear" w:pos="1068"/>
        </w:tabs>
        <w:spacing w:line="336" w:lineRule="auto"/>
        <w:ind w:left="426" w:hanging="426"/>
        <w:rPr>
          <w:rFonts w:ascii="Garamond" w:hAnsi="Garamond" w:cs="Arial"/>
        </w:rPr>
      </w:pPr>
      <w:bookmarkStart w:id="1" w:name="_Hlk106101840"/>
      <w:r>
        <w:rPr>
          <w:rFonts w:ascii="Garamond" w:hAnsi="Garamond" w:cs="Arial"/>
        </w:rPr>
        <w:t>(</w:t>
      </w:r>
      <w:r w:rsidRPr="004D20F8">
        <w:rPr>
          <w:rFonts w:ascii="Garamond" w:hAnsi="Garamond" w:cs="Arial"/>
          <w:i/>
          <w:iCs/>
        </w:rPr>
        <w:t>in caso di associazione temporanea di imprese</w:t>
      </w:r>
      <w:r w:rsidRPr="00717477">
        <w:rPr>
          <w:rFonts w:ascii="Garamond" w:hAnsi="Garamond" w:cs="Arial"/>
        </w:rPr>
        <w:t>) che le parti di servizio assunte da ogni partecipante all’associazione temporanea sono le seguenti: __________________________________________________________________</w:t>
      </w:r>
    </w:p>
    <w:p w14:paraId="57E26F09" w14:textId="75E82181" w:rsidR="004D20F8" w:rsidRPr="004D20F8" w:rsidRDefault="004D20F8" w:rsidP="004D20F8">
      <w:pPr>
        <w:pStyle w:val="Rientrocorpodeltesto2"/>
        <w:numPr>
          <w:ilvl w:val="0"/>
          <w:numId w:val="2"/>
        </w:numPr>
        <w:tabs>
          <w:tab w:val="clear" w:pos="1068"/>
        </w:tabs>
        <w:spacing w:line="336" w:lineRule="auto"/>
        <w:ind w:left="426" w:hanging="426"/>
        <w:rPr>
          <w:rFonts w:ascii="Garamond" w:hAnsi="Garamond" w:cs="Arial"/>
        </w:rPr>
      </w:pPr>
      <w:r w:rsidRPr="00717477">
        <w:rPr>
          <w:rFonts w:ascii="Garamond" w:hAnsi="Garamond" w:cs="Arial"/>
        </w:rPr>
        <w:t>(</w:t>
      </w:r>
      <w:r w:rsidRPr="004D20F8">
        <w:rPr>
          <w:rFonts w:ascii="Garamond" w:hAnsi="Garamond" w:cs="Arial"/>
          <w:i/>
          <w:iCs/>
        </w:rPr>
        <w:t>in caso di consorzio</w:t>
      </w:r>
      <w:r w:rsidRPr="00717477">
        <w:rPr>
          <w:rFonts w:ascii="Garamond" w:hAnsi="Garamond" w:cs="Arial"/>
        </w:rPr>
        <w:t>) che le imprese consorziate che eseguiranno il servizio in caso di aggiudicazione sono le seguenti __________________________________________________</w:t>
      </w:r>
    </w:p>
    <w:bookmarkEnd w:id="1"/>
    <w:p w14:paraId="5580EC26" w14:textId="77777777" w:rsidR="002A7F91" w:rsidRDefault="00E767C2" w:rsidP="00E767C2">
      <w:pPr>
        <w:pStyle w:val="Rientrocorpodeltesto2"/>
        <w:numPr>
          <w:ilvl w:val="0"/>
          <w:numId w:val="2"/>
        </w:numPr>
        <w:tabs>
          <w:tab w:val="clear" w:pos="1068"/>
        </w:tabs>
        <w:spacing w:line="336" w:lineRule="auto"/>
        <w:ind w:left="426" w:hanging="426"/>
        <w:rPr>
          <w:rFonts w:ascii="Garamond" w:hAnsi="Garamond" w:cs="Arial"/>
        </w:rPr>
      </w:pPr>
      <w:r>
        <w:rPr>
          <w:rFonts w:ascii="Garamond" w:hAnsi="Garamond" w:cs="Arial"/>
        </w:rPr>
        <w:t xml:space="preserve">che </w:t>
      </w:r>
      <w:r w:rsidRPr="00E767C2">
        <w:rPr>
          <w:rFonts w:ascii="Garamond" w:hAnsi="Garamond" w:cs="Arial"/>
        </w:rPr>
        <w:t>i dati identificativi (nome, cognome, data e luogo di nascita, codice fiscale, comune di residenza etc.) dei soggetti di cui all’art. 80 comma 3 del Codice</w:t>
      </w:r>
      <w:r w:rsidR="002A7F91">
        <w:rPr>
          <w:rFonts w:ascii="Garamond" w:hAnsi="Garamond" w:cs="Arial"/>
        </w:rPr>
        <w:t xml:space="preserve"> sono i seguenti:</w:t>
      </w:r>
    </w:p>
    <w:p w14:paraId="5C2D9A83" w14:textId="3A0BDF27" w:rsidR="002A7F91" w:rsidRDefault="002A7F91" w:rsidP="002A7F91">
      <w:pPr>
        <w:pStyle w:val="Rientrocorpodeltesto2"/>
        <w:tabs>
          <w:tab w:val="clear" w:pos="1068"/>
        </w:tabs>
        <w:spacing w:line="336" w:lineRule="auto"/>
        <w:ind w:left="426"/>
        <w:rPr>
          <w:rFonts w:ascii="Garamond" w:hAnsi="Garamond" w:cs="Arial"/>
        </w:rPr>
      </w:pPr>
      <w:r>
        <w:rPr>
          <w:rFonts w:ascii="Garamond" w:hAnsi="Garamond" w:cs="Arial"/>
        </w:rPr>
        <w:t>______________________</w:t>
      </w:r>
    </w:p>
    <w:p w14:paraId="0CD4450D" w14:textId="46CC9907" w:rsidR="00E767C2" w:rsidRDefault="002A7F91" w:rsidP="002A7F91">
      <w:pPr>
        <w:pStyle w:val="Rientrocorpodeltesto2"/>
        <w:tabs>
          <w:tab w:val="clear" w:pos="1068"/>
        </w:tabs>
        <w:spacing w:line="336" w:lineRule="auto"/>
        <w:ind w:left="426"/>
        <w:rPr>
          <w:rFonts w:ascii="Garamond" w:hAnsi="Garamond" w:cs="Arial"/>
        </w:rPr>
      </w:pPr>
      <w:r>
        <w:rPr>
          <w:rFonts w:ascii="Garamond" w:hAnsi="Garamond" w:cs="Arial"/>
        </w:rPr>
        <w:t>______________________</w:t>
      </w:r>
      <w:r>
        <w:rPr>
          <w:rStyle w:val="Rimandonotaapidipagina"/>
          <w:rFonts w:ascii="Garamond" w:hAnsi="Garamond"/>
        </w:rPr>
        <w:footnoteReference w:id="4"/>
      </w:r>
      <w:r w:rsidR="00E767C2">
        <w:rPr>
          <w:rFonts w:ascii="Garamond" w:hAnsi="Garamond" w:cs="Arial"/>
        </w:rPr>
        <w:t>;</w:t>
      </w:r>
    </w:p>
    <w:p w14:paraId="4541E036" w14:textId="502EA26D" w:rsidR="00E767C2" w:rsidRPr="00E767C2" w:rsidRDefault="00E767C2" w:rsidP="00E767C2">
      <w:pPr>
        <w:pStyle w:val="Rientrocorpodeltesto2"/>
        <w:numPr>
          <w:ilvl w:val="0"/>
          <w:numId w:val="2"/>
        </w:numPr>
        <w:tabs>
          <w:tab w:val="clear" w:pos="1068"/>
        </w:tabs>
        <w:spacing w:line="336" w:lineRule="auto"/>
        <w:ind w:left="426" w:hanging="426"/>
        <w:rPr>
          <w:rFonts w:ascii="Garamond" w:hAnsi="Garamond" w:cs="Arial"/>
        </w:rPr>
      </w:pPr>
      <w:r>
        <w:rPr>
          <w:rFonts w:ascii="Garamond" w:hAnsi="Garamond" w:cs="Arial"/>
        </w:rPr>
        <w:t xml:space="preserve">che l’offerta economica </w:t>
      </w:r>
      <w:r w:rsidRPr="00E767C2">
        <w:rPr>
          <w:rFonts w:ascii="Garamond" w:hAnsi="Garamond" w:cs="Arial"/>
        </w:rPr>
        <w:t xml:space="preserve">presentata </w:t>
      </w:r>
      <w:r>
        <w:rPr>
          <w:rFonts w:ascii="Garamond" w:hAnsi="Garamond" w:cs="Arial"/>
        </w:rPr>
        <w:t xml:space="preserve">è </w:t>
      </w:r>
      <w:r w:rsidRPr="00E767C2">
        <w:rPr>
          <w:rFonts w:ascii="Garamond" w:hAnsi="Garamond" w:cs="Arial"/>
        </w:rPr>
        <w:t>remunerativa giacché per la sua formulazione ha preso atto e tenuto conto:</w:t>
      </w:r>
    </w:p>
    <w:p w14:paraId="0B4348D8" w14:textId="3B7C30EF" w:rsidR="00E767C2" w:rsidRPr="00E767C2" w:rsidRDefault="00E767C2" w:rsidP="00E767C2">
      <w:pPr>
        <w:pStyle w:val="Rientrocorpodeltesto2"/>
        <w:tabs>
          <w:tab w:val="clear" w:pos="1068"/>
        </w:tabs>
        <w:spacing w:line="336" w:lineRule="auto"/>
        <w:ind w:left="709" w:hanging="283"/>
        <w:rPr>
          <w:rFonts w:ascii="Garamond" w:hAnsi="Garamond" w:cs="Arial"/>
        </w:rPr>
      </w:pPr>
      <w:r w:rsidRPr="00E767C2">
        <w:rPr>
          <w:rFonts w:ascii="Garamond" w:hAnsi="Garamond" w:cs="Arial"/>
        </w:rPr>
        <w:t>a)</w:t>
      </w:r>
      <w:r>
        <w:rPr>
          <w:rFonts w:ascii="Garamond" w:hAnsi="Garamond" w:cs="Arial"/>
        </w:rPr>
        <w:tab/>
      </w:r>
      <w:r w:rsidRPr="00E767C2">
        <w:rPr>
          <w:rFonts w:ascii="Garamond" w:hAnsi="Garamond" w:cs="Arial"/>
        </w:rPr>
        <w:t>delle condizioni contrattuali e degli oneri compresi quelli eventuali relativi in materia di sicurezza, di assicurazione, di condizioni di lavoro e di previdenza e assistenza in vigore nel luogo dove devono essere svolti i servizi/fornitura;</w:t>
      </w:r>
    </w:p>
    <w:p w14:paraId="2F4E360D" w14:textId="77777777" w:rsidR="00E767C2" w:rsidRPr="00E767C2" w:rsidRDefault="00E767C2" w:rsidP="00E767C2">
      <w:pPr>
        <w:pStyle w:val="Rientrocorpodeltesto2"/>
        <w:tabs>
          <w:tab w:val="clear" w:pos="1068"/>
        </w:tabs>
        <w:spacing w:line="336" w:lineRule="auto"/>
        <w:ind w:left="709" w:hanging="283"/>
        <w:rPr>
          <w:rFonts w:ascii="Garamond" w:hAnsi="Garamond" w:cs="Arial"/>
        </w:rPr>
      </w:pPr>
      <w:r w:rsidRPr="00E767C2">
        <w:rPr>
          <w:rFonts w:ascii="Garamond" w:hAnsi="Garamond" w:cs="Arial"/>
        </w:rPr>
        <w:t>b)</w:t>
      </w:r>
      <w:r w:rsidRPr="00E767C2">
        <w:rPr>
          <w:rFonts w:ascii="Garamond" w:hAnsi="Garamond" w:cs="Arial"/>
        </w:rPr>
        <w:tab/>
        <w:t>di tutte le circostanze generali, particolari e locali, nessuna esclusa ed eccettuata che possono avere influito o influire sia sulla prestazione dei servizi/forniture, sia sulla determinazione della propria offerta;</w:t>
      </w:r>
    </w:p>
    <w:p w14:paraId="0CF4F919" w14:textId="646552DF" w:rsidR="00E767C2" w:rsidRDefault="00E767C2" w:rsidP="007D2449">
      <w:pPr>
        <w:pStyle w:val="Rientrocorpodeltesto2"/>
        <w:numPr>
          <w:ilvl w:val="0"/>
          <w:numId w:val="2"/>
        </w:numPr>
        <w:tabs>
          <w:tab w:val="clear" w:pos="1068"/>
        </w:tabs>
        <w:spacing w:line="336" w:lineRule="auto"/>
        <w:ind w:left="426" w:hanging="426"/>
        <w:rPr>
          <w:rFonts w:ascii="Garamond" w:hAnsi="Garamond" w:cs="Arial"/>
        </w:rPr>
      </w:pPr>
      <w:r>
        <w:rPr>
          <w:rFonts w:ascii="Garamond" w:hAnsi="Garamond" w:cs="Arial"/>
        </w:rPr>
        <w:t xml:space="preserve">di </w:t>
      </w:r>
      <w:r w:rsidRPr="00E767C2">
        <w:rPr>
          <w:rFonts w:ascii="Garamond" w:hAnsi="Garamond" w:cs="Arial"/>
        </w:rPr>
        <w:t>accetta</w:t>
      </w:r>
      <w:r>
        <w:rPr>
          <w:rFonts w:ascii="Garamond" w:hAnsi="Garamond" w:cs="Arial"/>
        </w:rPr>
        <w:t>re</w:t>
      </w:r>
      <w:r w:rsidRPr="00E767C2">
        <w:rPr>
          <w:rFonts w:ascii="Garamond" w:hAnsi="Garamond" w:cs="Arial"/>
        </w:rPr>
        <w:t>, senza condizione o riserva alcuna, tutte le norme e disposizioni contenute nella documentazione gara, inclusi i criteri ambientali minimi di cui al d.m. n. 65 del 10 maggio 2020 del Ministero dell’Ambiente della Tutela del Territorio e del Mare recante “</w:t>
      </w:r>
      <w:r w:rsidRPr="00E767C2">
        <w:rPr>
          <w:rFonts w:ascii="Garamond" w:hAnsi="Garamond" w:cs="Arial"/>
          <w:i/>
          <w:iCs/>
        </w:rPr>
        <w:t>Criteri ambientali minimi per l’affidamento del servizio di ristorazione collettiva e fornitura di derrate alimentari</w:t>
      </w:r>
      <w:r w:rsidRPr="00E767C2">
        <w:rPr>
          <w:rFonts w:ascii="Garamond" w:hAnsi="Garamond" w:cs="Arial"/>
        </w:rPr>
        <w:t>” e al d.m. 29 gennaio 2021 e del successivo decreto correttivo 24 settembre 2021 del Ministero dell’Ambiente della Tutela del Territorio e del Mare recante “</w:t>
      </w:r>
      <w:r w:rsidRPr="00E767C2">
        <w:rPr>
          <w:rFonts w:ascii="Garamond" w:hAnsi="Garamond" w:cs="Arial"/>
          <w:i/>
          <w:iCs/>
        </w:rPr>
        <w:t>Criteri ambientali minimi per l’affidamento del servizio di pulizia e sanificazione di edifici e ambienti ad uso civile, sanitario e per i prodotti detergenti</w:t>
      </w:r>
      <w:r>
        <w:rPr>
          <w:rFonts w:ascii="Garamond" w:hAnsi="Garamond" w:cs="Arial"/>
        </w:rPr>
        <w:t>”;</w:t>
      </w:r>
    </w:p>
    <w:p w14:paraId="1E292016" w14:textId="1566C25F" w:rsidR="00E767C2" w:rsidRDefault="00E767C2" w:rsidP="007D2449">
      <w:pPr>
        <w:pStyle w:val="Rientrocorpodeltesto2"/>
        <w:numPr>
          <w:ilvl w:val="0"/>
          <w:numId w:val="2"/>
        </w:numPr>
        <w:tabs>
          <w:tab w:val="clear" w:pos="1068"/>
        </w:tabs>
        <w:spacing w:line="336" w:lineRule="auto"/>
        <w:ind w:left="426" w:hanging="426"/>
        <w:rPr>
          <w:rFonts w:ascii="Garamond" w:hAnsi="Garamond" w:cs="Arial"/>
        </w:rPr>
      </w:pPr>
      <w:r w:rsidRPr="00E767C2">
        <w:rPr>
          <w:rFonts w:ascii="Garamond" w:hAnsi="Garamond" w:cs="Arial"/>
        </w:rPr>
        <w:t>di impegnarsi al rispetto della clausola sociale indicata nel bando di gara</w:t>
      </w:r>
      <w:r>
        <w:rPr>
          <w:rFonts w:ascii="Garamond" w:hAnsi="Garamond" w:cs="Arial"/>
        </w:rPr>
        <w:t>;</w:t>
      </w:r>
    </w:p>
    <w:p w14:paraId="223B7A06" w14:textId="3E59038E" w:rsidR="00E767C2" w:rsidRDefault="00E767C2" w:rsidP="007D2449">
      <w:pPr>
        <w:pStyle w:val="Rientrocorpodeltesto2"/>
        <w:numPr>
          <w:ilvl w:val="0"/>
          <w:numId w:val="2"/>
        </w:numPr>
        <w:tabs>
          <w:tab w:val="clear" w:pos="1068"/>
        </w:tabs>
        <w:spacing w:line="336" w:lineRule="auto"/>
        <w:ind w:left="426" w:hanging="426"/>
        <w:rPr>
          <w:rFonts w:ascii="Garamond" w:hAnsi="Garamond" w:cs="Arial"/>
        </w:rPr>
      </w:pPr>
      <w:r w:rsidRPr="00E767C2">
        <w:rPr>
          <w:rFonts w:ascii="Garamond" w:hAnsi="Garamond" w:cs="Arial"/>
        </w:rPr>
        <w:t>di essere edotto degli obblighi derivanti dal Codice di comportamento adottato dalla stazione appaltante con deliberazione n. 11 del 31.03.2021, esecutiva, reperibile al seguente link.:</w:t>
      </w:r>
      <w:r w:rsidR="004D20F8">
        <w:rPr>
          <w:rFonts w:ascii="Garamond" w:hAnsi="Garamond" w:cs="Arial"/>
        </w:rPr>
        <w:t xml:space="preserve"> </w:t>
      </w:r>
      <w:r w:rsidR="004D20F8" w:rsidRPr="004D20F8">
        <w:rPr>
          <w:rFonts w:ascii="Garamond" w:hAnsi="Garamond" w:cs="Arial"/>
        </w:rPr>
        <w:t>https://one33.robyone.net/Document.aspx?sid=6&amp;cid=158&amp;download=547682</w:t>
      </w:r>
      <w:r w:rsidRPr="00E767C2">
        <w:rPr>
          <w:rFonts w:ascii="Garamond" w:hAnsi="Garamond" w:cs="Arial"/>
        </w:rPr>
        <w:t xml:space="preserve">  e si impegna, in caso di aggiudicazione, ad osservare e a far osservare ai propri dipendenti e collaboratori, per quanto applicabile, il suddetto codice, pena la risoluzione del contratto</w:t>
      </w:r>
      <w:r>
        <w:rPr>
          <w:rFonts w:ascii="Garamond" w:hAnsi="Garamond" w:cs="Arial"/>
        </w:rPr>
        <w:t>;</w:t>
      </w:r>
    </w:p>
    <w:p w14:paraId="56872703" w14:textId="77777777" w:rsidR="00E767C2" w:rsidRPr="00E767C2" w:rsidRDefault="00E767C2" w:rsidP="00E767C2">
      <w:pPr>
        <w:pStyle w:val="Rientrocorpodeltesto2"/>
        <w:numPr>
          <w:ilvl w:val="0"/>
          <w:numId w:val="2"/>
        </w:numPr>
        <w:tabs>
          <w:tab w:val="clear" w:pos="1068"/>
        </w:tabs>
        <w:spacing w:line="336" w:lineRule="auto"/>
        <w:ind w:left="426" w:hanging="426"/>
        <w:rPr>
          <w:rFonts w:ascii="Garamond" w:hAnsi="Garamond" w:cs="Arial"/>
        </w:rPr>
      </w:pPr>
      <w:r w:rsidRPr="00E767C2">
        <w:rPr>
          <w:rFonts w:ascii="Garamond" w:hAnsi="Garamond" w:cs="Arial"/>
        </w:rPr>
        <w:t>di essere iscritto nell’elenco dei fornitori, prestatori di servizi non soggetti a tentativo di infiltrazione mafiosa (white list) istituito presso la Prefettura della provincia di ………….</w:t>
      </w:r>
    </w:p>
    <w:p w14:paraId="19F0760F" w14:textId="17E83C17" w:rsidR="00E767C2" w:rsidRPr="00E767C2" w:rsidRDefault="00E767C2" w:rsidP="00E767C2">
      <w:pPr>
        <w:pStyle w:val="Rientrocorpodeltesto2"/>
        <w:tabs>
          <w:tab w:val="clear" w:pos="1068"/>
        </w:tabs>
        <w:spacing w:line="336" w:lineRule="auto"/>
        <w:ind w:left="0"/>
        <w:jc w:val="center"/>
        <w:rPr>
          <w:rFonts w:ascii="Garamond" w:hAnsi="Garamond" w:cs="Arial"/>
          <w:b/>
          <w:bCs/>
        </w:rPr>
      </w:pPr>
      <w:r w:rsidRPr="00E767C2">
        <w:rPr>
          <w:rFonts w:ascii="Garamond" w:hAnsi="Garamond" w:cs="Arial"/>
          <w:b/>
          <w:bCs/>
        </w:rPr>
        <w:t>OPPURE</w:t>
      </w:r>
      <w:r>
        <w:rPr>
          <w:rStyle w:val="Rimandonotaapidipagina"/>
        </w:rPr>
        <w:footnoteReference w:id="5"/>
      </w:r>
    </w:p>
    <w:p w14:paraId="15001418" w14:textId="38EDDA5E" w:rsidR="00E767C2" w:rsidRPr="00717477" w:rsidRDefault="00E767C2" w:rsidP="00E767C2">
      <w:pPr>
        <w:pStyle w:val="Rientrocorpodeltesto2"/>
        <w:tabs>
          <w:tab w:val="clear" w:pos="1068"/>
        </w:tabs>
        <w:spacing w:line="336" w:lineRule="auto"/>
        <w:ind w:left="426"/>
        <w:rPr>
          <w:rFonts w:ascii="Garamond" w:hAnsi="Garamond" w:cs="Arial"/>
        </w:rPr>
      </w:pPr>
      <w:r w:rsidRPr="00E767C2">
        <w:rPr>
          <w:rFonts w:ascii="Garamond" w:hAnsi="Garamond" w:cs="Arial"/>
        </w:rPr>
        <w:t>di avere presentato domanda di iscrizione nell’elenco dei fornitori, prestatori di servizi non soggetti a tentativo di infiltrazione mafiosa (white list) istituito presso la Prefettura della provincia di ……………</w:t>
      </w:r>
    </w:p>
    <w:bookmarkEnd w:id="0"/>
    <w:p w14:paraId="3E8729D8" w14:textId="77777777" w:rsidR="00E767C2" w:rsidRPr="00E767C2" w:rsidRDefault="00E767C2" w:rsidP="00E767C2">
      <w:pPr>
        <w:pStyle w:val="Rientrocorpodeltesto2"/>
        <w:numPr>
          <w:ilvl w:val="0"/>
          <w:numId w:val="2"/>
        </w:numPr>
        <w:tabs>
          <w:tab w:val="clear" w:pos="1068"/>
        </w:tabs>
        <w:spacing w:line="336" w:lineRule="auto"/>
        <w:ind w:left="426" w:hanging="426"/>
        <w:rPr>
          <w:rFonts w:ascii="Garamond" w:hAnsi="Garamond" w:cs="Arial"/>
        </w:rPr>
      </w:pPr>
      <w:r w:rsidRPr="00E767C2">
        <w:rPr>
          <w:rFonts w:ascii="Garamond" w:hAnsi="Garamond" w:cs="Arial"/>
        </w:rPr>
        <w:t>di avere a disposizione il centro cottura di emergenza richiesto all’art. 4 del Capitolato speciale d’appalto</w:t>
      </w:r>
    </w:p>
    <w:p w14:paraId="625D1464" w14:textId="75037FFC" w:rsidR="00E767C2" w:rsidRPr="00E767C2" w:rsidRDefault="00E767C2" w:rsidP="00E767C2">
      <w:pPr>
        <w:pStyle w:val="Rientrocorpodeltesto2"/>
        <w:tabs>
          <w:tab w:val="clear" w:pos="1068"/>
        </w:tabs>
        <w:spacing w:line="336" w:lineRule="auto"/>
        <w:ind w:left="0"/>
        <w:jc w:val="center"/>
        <w:rPr>
          <w:rFonts w:ascii="Garamond" w:hAnsi="Garamond" w:cs="Arial"/>
        </w:rPr>
      </w:pPr>
      <w:r w:rsidRPr="00E767C2">
        <w:rPr>
          <w:rFonts w:ascii="Garamond" w:hAnsi="Garamond" w:cs="Arial"/>
          <w:b/>
          <w:bCs/>
        </w:rPr>
        <w:t>OPPURE</w:t>
      </w:r>
      <w:r>
        <w:rPr>
          <w:rStyle w:val="Rimandonotaapidipagina"/>
        </w:rPr>
        <w:footnoteReference w:id="6"/>
      </w:r>
      <w:r w:rsidRPr="00E767C2">
        <w:rPr>
          <w:rFonts w:ascii="Garamond" w:hAnsi="Garamond" w:cs="Arial"/>
        </w:rPr>
        <w:t xml:space="preserve"> </w:t>
      </w:r>
    </w:p>
    <w:p w14:paraId="27E420C3" w14:textId="733DC1E0" w:rsidR="00E767C2" w:rsidRPr="00E767C2" w:rsidRDefault="004D20F8" w:rsidP="00E767C2">
      <w:pPr>
        <w:pStyle w:val="Rientrocorpodeltesto2"/>
        <w:tabs>
          <w:tab w:val="clear" w:pos="1068"/>
        </w:tabs>
        <w:spacing w:line="336" w:lineRule="auto"/>
        <w:ind w:left="426"/>
        <w:rPr>
          <w:rFonts w:ascii="Garamond" w:hAnsi="Garamond" w:cs="Arial"/>
        </w:rPr>
      </w:pPr>
      <w:r>
        <w:rPr>
          <w:rFonts w:ascii="Garamond" w:hAnsi="Garamond" w:cs="Arial"/>
        </w:rPr>
        <w:t>d</w:t>
      </w:r>
      <w:r w:rsidR="00E767C2" w:rsidRPr="00E767C2">
        <w:rPr>
          <w:rFonts w:ascii="Garamond" w:hAnsi="Garamond" w:cs="Arial"/>
        </w:rPr>
        <w:t>i obbliga</w:t>
      </w:r>
      <w:r w:rsidR="00E767C2">
        <w:rPr>
          <w:rFonts w:ascii="Garamond" w:hAnsi="Garamond" w:cs="Arial"/>
        </w:rPr>
        <w:t>rsi</w:t>
      </w:r>
      <w:r w:rsidR="00E767C2" w:rsidRPr="00E767C2">
        <w:rPr>
          <w:rFonts w:ascii="Garamond" w:hAnsi="Garamond" w:cs="Arial"/>
        </w:rPr>
        <w:t xml:space="preserve"> ad ottenerne la disponibilità entro 10 giorni dall’aggiudicazione e comunque entro l’avvio del servizio</w:t>
      </w:r>
    </w:p>
    <w:p w14:paraId="6E159FCA" w14:textId="4F787357" w:rsidR="00E767C2" w:rsidRDefault="004D20F8" w:rsidP="007D2449">
      <w:pPr>
        <w:pStyle w:val="Rientrocorpodeltesto2"/>
        <w:numPr>
          <w:ilvl w:val="0"/>
          <w:numId w:val="2"/>
        </w:numPr>
        <w:tabs>
          <w:tab w:val="clear" w:pos="1068"/>
        </w:tabs>
        <w:spacing w:line="336" w:lineRule="auto"/>
        <w:ind w:left="426" w:hanging="426"/>
        <w:rPr>
          <w:rFonts w:ascii="Garamond" w:hAnsi="Garamond" w:cs="Arial"/>
        </w:rPr>
      </w:pPr>
      <w:r w:rsidRPr="004D20F8">
        <w:rPr>
          <w:rFonts w:ascii="Garamond" w:hAnsi="Garamond" w:cs="Arial"/>
        </w:rPr>
        <w:t>(</w:t>
      </w:r>
      <w:r w:rsidRPr="004D20F8">
        <w:rPr>
          <w:rFonts w:ascii="Garamond" w:hAnsi="Garamond" w:cs="Arial"/>
          <w:i/>
          <w:iCs/>
        </w:rPr>
        <w:t>per gli operatori economici non residenti e privi di stabile organizzazione in Italia</w:t>
      </w:r>
      <w:r w:rsidRPr="004D20F8">
        <w:rPr>
          <w:rFonts w:ascii="Garamond" w:hAnsi="Garamond" w:cs="Arial"/>
        </w:rPr>
        <w:t xml:space="preserve">) </w:t>
      </w:r>
      <w:r>
        <w:rPr>
          <w:rFonts w:ascii="Garamond" w:hAnsi="Garamond" w:cs="Arial"/>
        </w:rPr>
        <w:t xml:space="preserve">di </w:t>
      </w:r>
      <w:r w:rsidRPr="004D20F8">
        <w:rPr>
          <w:rFonts w:ascii="Garamond" w:hAnsi="Garamond" w:cs="Arial"/>
        </w:rPr>
        <w:t>impegna</w:t>
      </w:r>
      <w:r>
        <w:rPr>
          <w:rFonts w:ascii="Garamond" w:hAnsi="Garamond" w:cs="Arial"/>
        </w:rPr>
        <w:t>rsi</w:t>
      </w:r>
      <w:r w:rsidRPr="004D20F8">
        <w:rPr>
          <w:rFonts w:ascii="Garamond" w:hAnsi="Garamond" w:cs="Arial"/>
        </w:rPr>
        <w:t xml:space="preserve"> ad uniformarsi, in caso di aggiudicazione, alla disciplina di cui agli articoli 17, comma 2, e 53, comma 3 del d.p.r. 633/1972 e a comunicare alla stazione appaltante la nomina del proprio rappresentante fiscale, nelle forme di legge</w:t>
      </w:r>
    </w:p>
    <w:p w14:paraId="2A0F439E" w14:textId="77BBC0A8" w:rsidR="00852493" w:rsidRPr="00717477" w:rsidRDefault="004D20F8" w:rsidP="004D20F8">
      <w:pPr>
        <w:pStyle w:val="Rientrocorpodeltesto2"/>
        <w:numPr>
          <w:ilvl w:val="0"/>
          <w:numId w:val="2"/>
        </w:numPr>
        <w:tabs>
          <w:tab w:val="clear" w:pos="1068"/>
        </w:tabs>
        <w:spacing w:line="336" w:lineRule="auto"/>
        <w:ind w:left="426" w:hanging="426"/>
        <w:rPr>
          <w:rFonts w:ascii="Garamond" w:hAnsi="Garamond" w:cs="Arial"/>
        </w:rPr>
      </w:pPr>
      <w:bookmarkStart w:id="2" w:name="_Hlk518541220"/>
      <w:r w:rsidRPr="004D20F8">
        <w:rPr>
          <w:rFonts w:ascii="Garamond" w:hAnsi="Garamond" w:cs="Arial"/>
        </w:rPr>
        <w:t>(</w:t>
      </w:r>
      <w:r w:rsidRPr="004D20F8">
        <w:rPr>
          <w:rFonts w:ascii="Garamond" w:hAnsi="Garamond" w:cs="Arial"/>
          <w:i/>
          <w:iCs/>
        </w:rPr>
        <w:t>per gli operatori economici non residenti e privi di stabile organizzazione in Italia</w:t>
      </w:r>
      <w:r w:rsidRPr="004D20F8">
        <w:rPr>
          <w:rFonts w:ascii="Garamond" w:hAnsi="Garamond" w:cs="Arial"/>
        </w:rPr>
        <w:t xml:space="preserve">) </w:t>
      </w:r>
      <w:r>
        <w:rPr>
          <w:rFonts w:ascii="Garamond" w:hAnsi="Garamond" w:cs="Arial"/>
        </w:rPr>
        <w:t xml:space="preserve">che </w:t>
      </w:r>
      <w:r w:rsidRPr="004D20F8">
        <w:rPr>
          <w:rFonts w:ascii="Garamond" w:hAnsi="Garamond" w:cs="Arial"/>
        </w:rPr>
        <w:t>il domicilio fiscale, il codice fiscale, la partita IVA, l’indirizzo di posta elettronica certificata o strumento analogo negli altri Stati Membri, ai fini delle comunicazioni di cui all’articolo 76, comma 5, del Codice</w:t>
      </w:r>
      <w:r>
        <w:rPr>
          <w:rFonts w:ascii="Garamond" w:hAnsi="Garamond" w:cs="Arial"/>
        </w:rPr>
        <w:t xml:space="preserve"> è il seguente: ___________________</w:t>
      </w:r>
    </w:p>
    <w:p w14:paraId="35FA5EE7" w14:textId="24960072" w:rsidR="002A7F91" w:rsidRDefault="002A7F91" w:rsidP="007D2449">
      <w:pPr>
        <w:pStyle w:val="Rientrocorpodeltesto2"/>
        <w:numPr>
          <w:ilvl w:val="0"/>
          <w:numId w:val="2"/>
        </w:numPr>
        <w:tabs>
          <w:tab w:val="clear" w:pos="1068"/>
        </w:tabs>
        <w:spacing w:line="336" w:lineRule="auto"/>
        <w:ind w:left="426" w:hanging="426"/>
        <w:rPr>
          <w:rFonts w:ascii="Garamond" w:hAnsi="Garamond" w:cs="Arial"/>
        </w:rPr>
      </w:pPr>
      <w:r>
        <w:rPr>
          <w:rFonts w:ascii="Garamond" w:hAnsi="Garamond" w:cs="Arial"/>
        </w:rPr>
        <w:t xml:space="preserve">di accettare </w:t>
      </w:r>
      <w:r w:rsidRPr="002A7F91">
        <w:rPr>
          <w:rFonts w:ascii="Garamond" w:hAnsi="Garamond" w:cs="Arial"/>
        </w:rPr>
        <w:t>che le comunicazioni di cui all’art. 76, comma 5 del Codice relative alla procedura in oggetto siano effettuate al seguente l’indirizzo PEC _________________</w:t>
      </w:r>
    </w:p>
    <w:p w14:paraId="7A280EB0" w14:textId="46A97B22" w:rsidR="002A7F91" w:rsidRPr="002A7F91" w:rsidRDefault="002A7F91" w:rsidP="002A7F91">
      <w:pPr>
        <w:pStyle w:val="Rientrocorpodeltesto2"/>
        <w:numPr>
          <w:ilvl w:val="0"/>
          <w:numId w:val="2"/>
        </w:numPr>
        <w:tabs>
          <w:tab w:val="clear" w:pos="1068"/>
        </w:tabs>
        <w:spacing w:line="336" w:lineRule="auto"/>
        <w:ind w:left="426" w:hanging="426"/>
        <w:rPr>
          <w:rFonts w:ascii="Garamond" w:hAnsi="Garamond" w:cs="Arial"/>
        </w:rPr>
      </w:pPr>
      <w:r>
        <w:rPr>
          <w:rFonts w:ascii="Garamond" w:hAnsi="Garamond" w:cs="Arial"/>
        </w:rPr>
        <w:t xml:space="preserve">di </w:t>
      </w:r>
      <w:r w:rsidRPr="002A7F91">
        <w:rPr>
          <w:rFonts w:ascii="Garamond" w:hAnsi="Garamond" w:cs="Arial"/>
        </w:rPr>
        <w:t>autorizza</w:t>
      </w:r>
      <w:r>
        <w:rPr>
          <w:rFonts w:ascii="Garamond" w:hAnsi="Garamond" w:cs="Arial"/>
        </w:rPr>
        <w:t>re</w:t>
      </w:r>
      <w:r w:rsidRPr="002A7F91">
        <w:rPr>
          <w:rFonts w:ascii="Garamond" w:hAnsi="Garamond" w:cs="Arial"/>
        </w:rPr>
        <w:t xml:space="preserve"> la stazione appaltante, qualora un partecipante alla gara eserciti la facoltà di “accesso agli atti”, a rilasciare copia di tutta la documentazione presentata per la partecipazione alla gara </w:t>
      </w:r>
    </w:p>
    <w:p w14:paraId="6DC87730" w14:textId="2E1EE2C7" w:rsidR="002A7F91" w:rsidRPr="002A7F91" w:rsidRDefault="002A7F91" w:rsidP="002A7F91">
      <w:pPr>
        <w:pStyle w:val="Rientrocorpodeltesto2"/>
        <w:tabs>
          <w:tab w:val="clear" w:pos="1068"/>
        </w:tabs>
        <w:spacing w:line="336" w:lineRule="auto"/>
        <w:ind w:left="0"/>
        <w:jc w:val="center"/>
        <w:rPr>
          <w:rFonts w:ascii="Garamond" w:hAnsi="Garamond" w:cs="Arial"/>
        </w:rPr>
      </w:pPr>
      <w:r w:rsidRPr="002A7F91">
        <w:rPr>
          <w:rFonts w:ascii="Garamond" w:hAnsi="Garamond" w:cs="Arial"/>
          <w:b/>
          <w:bCs/>
        </w:rPr>
        <w:t>OPPURE</w:t>
      </w:r>
      <w:r>
        <w:rPr>
          <w:rStyle w:val="Rimandonotaapidipagina"/>
        </w:rPr>
        <w:footnoteReference w:id="7"/>
      </w:r>
    </w:p>
    <w:p w14:paraId="299BE8A9" w14:textId="164C9BC1" w:rsidR="002A7F91" w:rsidRDefault="002A7F91" w:rsidP="002A7F91">
      <w:pPr>
        <w:pStyle w:val="Rientrocorpodeltesto2"/>
        <w:tabs>
          <w:tab w:val="clear" w:pos="1068"/>
        </w:tabs>
        <w:spacing w:line="336" w:lineRule="auto"/>
        <w:ind w:left="426"/>
        <w:rPr>
          <w:rFonts w:ascii="Garamond" w:hAnsi="Garamond" w:cs="Arial"/>
        </w:rPr>
      </w:pPr>
      <w:r>
        <w:rPr>
          <w:rFonts w:ascii="Garamond" w:hAnsi="Garamond" w:cs="Arial"/>
        </w:rPr>
        <w:t xml:space="preserve">di </w:t>
      </w:r>
      <w:r w:rsidRPr="002A7F91">
        <w:rPr>
          <w:rFonts w:ascii="Garamond" w:hAnsi="Garamond" w:cs="Arial"/>
        </w:rPr>
        <w:t>non autorizza</w:t>
      </w:r>
      <w:r>
        <w:rPr>
          <w:rFonts w:ascii="Garamond" w:hAnsi="Garamond" w:cs="Arial"/>
        </w:rPr>
        <w:t>re</w:t>
      </w:r>
      <w:r w:rsidRPr="002A7F91">
        <w:rPr>
          <w:rFonts w:ascii="Garamond" w:hAnsi="Garamond" w:cs="Arial"/>
        </w:rPr>
        <w:t xml:space="preserve"> la stazione appaltante,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In questo caso, la dichiarazione di secretazione dovrà essere caricata nella busta telematica B secondo quanto indicato al successivo art. 17 e dovrà essere adeguatamente motivata e comprovata ai sensi dell’art. 53, comma 5, lett. a), del Codice</w:t>
      </w:r>
    </w:p>
    <w:p w14:paraId="7F30FD87" w14:textId="49C19222" w:rsidR="002A7F91" w:rsidRDefault="002A7F91" w:rsidP="007D2449">
      <w:pPr>
        <w:pStyle w:val="Rientrocorpodeltesto2"/>
        <w:numPr>
          <w:ilvl w:val="0"/>
          <w:numId w:val="2"/>
        </w:numPr>
        <w:tabs>
          <w:tab w:val="clear" w:pos="1068"/>
        </w:tabs>
        <w:spacing w:line="336" w:lineRule="auto"/>
        <w:ind w:left="426" w:hanging="426"/>
        <w:rPr>
          <w:rFonts w:ascii="Garamond" w:hAnsi="Garamond" w:cs="Arial"/>
        </w:rPr>
      </w:pPr>
      <w:r w:rsidRPr="002A7F91">
        <w:rPr>
          <w:rFonts w:ascii="Garamond" w:hAnsi="Garamond" w:cs="Arial"/>
        </w:rPr>
        <w:t>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r w:rsidR="002F1466">
        <w:rPr>
          <w:rFonts w:ascii="Garamond" w:hAnsi="Garamond" w:cs="Arial"/>
        </w:rPr>
        <w:t>;</w:t>
      </w:r>
    </w:p>
    <w:bookmarkEnd w:id="2"/>
    <w:p w14:paraId="7170F422" w14:textId="4576A7A8" w:rsidR="00F82F0E" w:rsidRPr="00717477" w:rsidRDefault="00F82F0E" w:rsidP="007D2449">
      <w:pPr>
        <w:pStyle w:val="Rientrocorpodeltesto2"/>
        <w:numPr>
          <w:ilvl w:val="0"/>
          <w:numId w:val="2"/>
        </w:numPr>
        <w:tabs>
          <w:tab w:val="clear" w:pos="1068"/>
        </w:tabs>
        <w:spacing w:line="336" w:lineRule="auto"/>
        <w:ind w:left="426" w:hanging="426"/>
        <w:rPr>
          <w:rFonts w:ascii="Garamond" w:hAnsi="Garamond" w:cs="Arial"/>
        </w:rPr>
      </w:pPr>
      <w:r w:rsidRPr="00717477">
        <w:rPr>
          <w:rFonts w:ascii="Garamond" w:hAnsi="Garamond" w:cs="Arial"/>
          <w:spacing w:val="-1"/>
        </w:rPr>
        <w:t>(</w:t>
      </w:r>
      <w:r w:rsidRPr="00717477">
        <w:rPr>
          <w:rFonts w:ascii="Garamond" w:hAnsi="Garamond" w:cs="Arial"/>
          <w:i/>
          <w:spacing w:val="-1"/>
        </w:rPr>
        <w:t xml:space="preserve">per gli operatori economici ammessi al concordato preventivi con continuità aziendale di cui all’art. 186 bis del R.D. 16 marzo 1942, n. </w:t>
      </w:r>
      <w:r w:rsidRPr="00717477">
        <w:rPr>
          <w:rFonts w:ascii="Garamond" w:hAnsi="Garamond" w:cs="Arial"/>
          <w:spacing w:val="-1"/>
        </w:rPr>
        <w:t>267) ad</w:t>
      </w:r>
      <w:r w:rsidRPr="00717477">
        <w:rPr>
          <w:rFonts w:ascii="Garamond" w:hAnsi="Garamond" w:cs="Arial"/>
          <w:spacing w:val="26"/>
        </w:rPr>
        <w:t xml:space="preserve"> </w:t>
      </w:r>
      <w:r w:rsidRPr="00717477">
        <w:rPr>
          <w:rFonts w:ascii="Garamond" w:hAnsi="Garamond" w:cs="Arial"/>
        </w:rPr>
        <w:t>integrazione</w:t>
      </w:r>
      <w:r w:rsidRPr="00717477">
        <w:rPr>
          <w:rFonts w:ascii="Garamond" w:hAnsi="Garamond" w:cs="Arial"/>
          <w:spacing w:val="24"/>
        </w:rPr>
        <w:t xml:space="preserve"> </w:t>
      </w:r>
      <w:r w:rsidRPr="00717477">
        <w:rPr>
          <w:rFonts w:ascii="Garamond" w:hAnsi="Garamond" w:cs="Arial"/>
          <w:spacing w:val="-1"/>
        </w:rPr>
        <w:t>di</w:t>
      </w:r>
      <w:r w:rsidRPr="00717477">
        <w:rPr>
          <w:rFonts w:ascii="Garamond" w:hAnsi="Garamond" w:cs="Arial"/>
          <w:spacing w:val="26"/>
        </w:rPr>
        <w:t xml:space="preserve"> </w:t>
      </w:r>
      <w:r w:rsidRPr="00717477">
        <w:rPr>
          <w:rFonts w:ascii="Garamond" w:hAnsi="Garamond" w:cs="Arial"/>
        </w:rPr>
        <w:t>quanto</w:t>
      </w:r>
      <w:r w:rsidRPr="00717477">
        <w:rPr>
          <w:rFonts w:ascii="Garamond" w:hAnsi="Garamond" w:cs="Arial"/>
          <w:spacing w:val="25"/>
        </w:rPr>
        <w:t xml:space="preserve"> </w:t>
      </w:r>
      <w:r w:rsidRPr="00717477">
        <w:rPr>
          <w:rFonts w:ascii="Garamond" w:hAnsi="Garamond" w:cs="Arial"/>
          <w:spacing w:val="-1"/>
        </w:rPr>
        <w:t>indicato</w:t>
      </w:r>
      <w:r w:rsidRPr="00717477">
        <w:rPr>
          <w:rFonts w:ascii="Garamond" w:hAnsi="Garamond" w:cs="Arial"/>
          <w:spacing w:val="26"/>
        </w:rPr>
        <w:t xml:space="preserve"> </w:t>
      </w:r>
      <w:r w:rsidRPr="00717477">
        <w:rPr>
          <w:rFonts w:ascii="Garamond" w:hAnsi="Garamond" w:cs="Arial"/>
          <w:spacing w:val="-1"/>
        </w:rPr>
        <w:t>nella</w:t>
      </w:r>
      <w:r w:rsidRPr="00717477">
        <w:rPr>
          <w:rFonts w:ascii="Garamond" w:hAnsi="Garamond" w:cs="Arial"/>
          <w:spacing w:val="26"/>
        </w:rPr>
        <w:t xml:space="preserve"> </w:t>
      </w:r>
      <w:r w:rsidRPr="00717477">
        <w:rPr>
          <w:rFonts w:ascii="Garamond" w:hAnsi="Garamond" w:cs="Arial"/>
          <w:spacing w:val="-1"/>
        </w:rPr>
        <w:t>parte</w:t>
      </w:r>
      <w:r w:rsidRPr="00717477">
        <w:rPr>
          <w:rFonts w:ascii="Garamond" w:hAnsi="Garamond" w:cs="Arial"/>
          <w:spacing w:val="26"/>
        </w:rPr>
        <w:t xml:space="preserve"> </w:t>
      </w:r>
      <w:r w:rsidRPr="00717477">
        <w:rPr>
          <w:rFonts w:ascii="Garamond" w:hAnsi="Garamond" w:cs="Arial"/>
          <w:spacing w:val="-1"/>
        </w:rPr>
        <w:t>III,</w:t>
      </w:r>
      <w:r w:rsidRPr="00717477">
        <w:rPr>
          <w:rFonts w:ascii="Garamond" w:hAnsi="Garamond" w:cs="Arial"/>
          <w:spacing w:val="25"/>
        </w:rPr>
        <w:t xml:space="preserve"> </w:t>
      </w:r>
      <w:r w:rsidRPr="00717477">
        <w:rPr>
          <w:rFonts w:ascii="Garamond" w:hAnsi="Garamond" w:cs="Arial"/>
        </w:rPr>
        <w:t>sez.</w:t>
      </w:r>
      <w:r w:rsidRPr="00717477">
        <w:rPr>
          <w:rFonts w:ascii="Garamond" w:hAnsi="Garamond" w:cs="Arial"/>
          <w:spacing w:val="25"/>
        </w:rPr>
        <w:t xml:space="preserve"> </w:t>
      </w:r>
      <w:r w:rsidRPr="00717477">
        <w:rPr>
          <w:rFonts w:ascii="Garamond" w:hAnsi="Garamond" w:cs="Arial"/>
          <w:spacing w:val="-1"/>
        </w:rPr>
        <w:t>C,</w:t>
      </w:r>
      <w:r w:rsidRPr="00717477">
        <w:rPr>
          <w:rFonts w:ascii="Garamond" w:hAnsi="Garamond" w:cs="Arial"/>
          <w:spacing w:val="25"/>
        </w:rPr>
        <w:t xml:space="preserve"> </w:t>
      </w:r>
      <w:r w:rsidRPr="00717477">
        <w:rPr>
          <w:rFonts w:ascii="Garamond" w:hAnsi="Garamond" w:cs="Arial"/>
          <w:spacing w:val="-1"/>
        </w:rPr>
        <w:t>lett.</w:t>
      </w:r>
      <w:r w:rsidRPr="00717477">
        <w:rPr>
          <w:rFonts w:ascii="Garamond" w:hAnsi="Garamond" w:cs="Arial"/>
          <w:spacing w:val="26"/>
        </w:rPr>
        <w:t xml:space="preserve"> </w:t>
      </w:r>
      <w:r w:rsidRPr="00717477">
        <w:rPr>
          <w:rFonts w:ascii="Garamond" w:hAnsi="Garamond" w:cs="Arial"/>
        </w:rPr>
        <w:t>d)</w:t>
      </w:r>
      <w:r w:rsidRPr="00717477">
        <w:rPr>
          <w:rFonts w:ascii="Garamond" w:hAnsi="Garamond" w:cs="Arial"/>
          <w:spacing w:val="26"/>
        </w:rPr>
        <w:t xml:space="preserve"> </w:t>
      </w:r>
      <w:r w:rsidRPr="00717477">
        <w:rPr>
          <w:rFonts w:ascii="Garamond" w:hAnsi="Garamond" w:cs="Arial"/>
          <w:spacing w:val="-1"/>
        </w:rPr>
        <w:t>del</w:t>
      </w:r>
      <w:r w:rsidRPr="00717477">
        <w:rPr>
          <w:rFonts w:ascii="Garamond" w:hAnsi="Garamond" w:cs="Arial"/>
          <w:spacing w:val="25"/>
        </w:rPr>
        <w:t xml:space="preserve"> </w:t>
      </w:r>
      <w:r w:rsidRPr="00717477">
        <w:rPr>
          <w:rFonts w:ascii="Garamond" w:hAnsi="Garamond" w:cs="Arial"/>
          <w:spacing w:val="-1"/>
        </w:rPr>
        <w:t>DGUE,</w:t>
      </w:r>
      <w:r w:rsidRPr="00717477">
        <w:rPr>
          <w:rFonts w:ascii="Garamond" w:hAnsi="Garamond" w:cs="Arial"/>
          <w:spacing w:val="26"/>
        </w:rPr>
        <w:t xml:space="preserve"> </w:t>
      </w:r>
      <w:r w:rsidRPr="00717477">
        <w:rPr>
          <w:rFonts w:ascii="Garamond" w:hAnsi="Garamond" w:cs="Arial"/>
        </w:rPr>
        <w:t>i</w:t>
      </w:r>
      <w:r w:rsidRPr="00717477">
        <w:rPr>
          <w:rFonts w:ascii="Garamond" w:hAnsi="Garamond" w:cs="Arial"/>
          <w:spacing w:val="25"/>
        </w:rPr>
        <w:t xml:space="preserve"> </w:t>
      </w:r>
      <w:r w:rsidRPr="00717477">
        <w:rPr>
          <w:rFonts w:ascii="Garamond" w:hAnsi="Garamond" w:cs="Arial"/>
        </w:rPr>
        <w:t>seguenti</w:t>
      </w:r>
      <w:r w:rsidRPr="00717477">
        <w:rPr>
          <w:rFonts w:ascii="Garamond" w:eastAsia="Times New Roman" w:hAnsi="Garamond" w:cs="Arial"/>
          <w:spacing w:val="25"/>
          <w:w w:val="99"/>
        </w:rPr>
        <w:t xml:space="preserve"> </w:t>
      </w:r>
      <w:r w:rsidRPr="00717477">
        <w:rPr>
          <w:rFonts w:ascii="Garamond" w:hAnsi="Garamond" w:cs="Arial"/>
        </w:rPr>
        <w:t>estremi</w:t>
      </w:r>
      <w:r w:rsidRPr="00717477">
        <w:rPr>
          <w:rFonts w:ascii="Garamond" w:hAnsi="Garamond" w:cs="Arial"/>
          <w:spacing w:val="6"/>
        </w:rPr>
        <w:t xml:space="preserve"> </w:t>
      </w:r>
      <w:r w:rsidRPr="00717477">
        <w:rPr>
          <w:rFonts w:ascii="Garamond" w:hAnsi="Garamond" w:cs="Arial"/>
          <w:spacing w:val="-1"/>
        </w:rPr>
        <w:t>del</w:t>
      </w:r>
      <w:r w:rsidRPr="00717477">
        <w:rPr>
          <w:rFonts w:ascii="Garamond" w:hAnsi="Garamond" w:cs="Arial"/>
          <w:spacing w:val="8"/>
        </w:rPr>
        <w:t xml:space="preserve"> </w:t>
      </w:r>
      <w:r w:rsidRPr="00717477">
        <w:rPr>
          <w:rFonts w:ascii="Garamond" w:hAnsi="Garamond" w:cs="Arial"/>
          <w:spacing w:val="-1"/>
        </w:rPr>
        <w:t>provvedimento</w:t>
      </w:r>
      <w:r w:rsidRPr="00717477">
        <w:rPr>
          <w:rFonts w:ascii="Garamond" w:hAnsi="Garamond" w:cs="Arial"/>
          <w:spacing w:val="9"/>
        </w:rPr>
        <w:t xml:space="preserve"> </w:t>
      </w:r>
      <w:r w:rsidRPr="00717477">
        <w:rPr>
          <w:rFonts w:ascii="Garamond" w:hAnsi="Garamond" w:cs="Arial"/>
          <w:spacing w:val="-1"/>
        </w:rPr>
        <w:t>di</w:t>
      </w:r>
      <w:r w:rsidRPr="00717477">
        <w:rPr>
          <w:rFonts w:ascii="Garamond" w:hAnsi="Garamond" w:cs="Arial"/>
          <w:spacing w:val="7"/>
        </w:rPr>
        <w:t xml:space="preserve"> </w:t>
      </w:r>
      <w:r w:rsidRPr="00717477">
        <w:rPr>
          <w:rFonts w:ascii="Garamond" w:hAnsi="Garamond" w:cs="Arial"/>
          <w:spacing w:val="-1"/>
        </w:rPr>
        <w:t>ammissione</w:t>
      </w:r>
      <w:r w:rsidRPr="00717477">
        <w:rPr>
          <w:rFonts w:ascii="Garamond" w:hAnsi="Garamond" w:cs="Arial"/>
          <w:spacing w:val="9"/>
        </w:rPr>
        <w:t xml:space="preserve"> </w:t>
      </w:r>
      <w:r w:rsidRPr="00717477">
        <w:rPr>
          <w:rFonts w:ascii="Garamond" w:hAnsi="Garamond" w:cs="Arial"/>
          <w:spacing w:val="-1"/>
        </w:rPr>
        <w:t>al</w:t>
      </w:r>
      <w:r w:rsidRPr="00717477">
        <w:rPr>
          <w:rFonts w:ascii="Garamond" w:hAnsi="Garamond" w:cs="Arial"/>
          <w:spacing w:val="8"/>
        </w:rPr>
        <w:t xml:space="preserve"> </w:t>
      </w:r>
      <w:r w:rsidRPr="00717477">
        <w:rPr>
          <w:rFonts w:ascii="Garamond" w:hAnsi="Garamond" w:cs="Arial"/>
          <w:spacing w:val="-1"/>
        </w:rPr>
        <w:t>concordato</w:t>
      </w:r>
      <w:r w:rsidRPr="00717477">
        <w:rPr>
          <w:rFonts w:ascii="Garamond" w:hAnsi="Garamond" w:cs="Arial"/>
          <w:spacing w:val="9"/>
        </w:rPr>
        <w:t xml:space="preserve"> </w:t>
      </w:r>
      <w:r w:rsidRPr="00717477">
        <w:rPr>
          <w:rFonts w:ascii="Garamond" w:hAnsi="Garamond" w:cs="Arial"/>
        </w:rPr>
        <w:t>e</w:t>
      </w:r>
      <w:r w:rsidRPr="00717477">
        <w:rPr>
          <w:rFonts w:ascii="Garamond" w:hAnsi="Garamond" w:cs="Arial"/>
          <w:spacing w:val="8"/>
        </w:rPr>
        <w:t xml:space="preserve"> </w:t>
      </w:r>
      <w:r w:rsidRPr="00717477">
        <w:rPr>
          <w:rFonts w:ascii="Garamond" w:hAnsi="Garamond" w:cs="Arial"/>
          <w:spacing w:val="-1"/>
        </w:rPr>
        <w:t>del</w:t>
      </w:r>
      <w:r w:rsidRPr="00717477">
        <w:rPr>
          <w:rFonts w:ascii="Garamond" w:hAnsi="Garamond" w:cs="Arial"/>
          <w:spacing w:val="8"/>
        </w:rPr>
        <w:t xml:space="preserve"> </w:t>
      </w:r>
      <w:r w:rsidRPr="00717477">
        <w:rPr>
          <w:rFonts w:ascii="Garamond" w:hAnsi="Garamond" w:cs="Arial"/>
          <w:spacing w:val="-1"/>
        </w:rPr>
        <w:t>provvedimento</w:t>
      </w:r>
      <w:r w:rsidRPr="00717477">
        <w:rPr>
          <w:rFonts w:ascii="Garamond" w:hAnsi="Garamond" w:cs="Arial"/>
          <w:spacing w:val="9"/>
        </w:rPr>
        <w:t xml:space="preserve"> </w:t>
      </w:r>
      <w:r w:rsidRPr="00717477">
        <w:rPr>
          <w:rFonts w:ascii="Garamond" w:hAnsi="Garamond" w:cs="Arial"/>
          <w:spacing w:val="-1"/>
        </w:rPr>
        <w:t>di</w:t>
      </w:r>
      <w:r w:rsidRPr="00717477">
        <w:rPr>
          <w:rFonts w:ascii="Garamond" w:hAnsi="Garamond" w:cs="Arial"/>
          <w:spacing w:val="8"/>
        </w:rPr>
        <w:t xml:space="preserve"> </w:t>
      </w:r>
      <w:r w:rsidRPr="00717477">
        <w:rPr>
          <w:rFonts w:ascii="Garamond" w:hAnsi="Garamond" w:cs="Arial"/>
          <w:spacing w:val="-1"/>
        </w:rPr>
        <w:t>autorizzazione</w:t>
      </w:r>
      <w:r w:rsidRPr="00717477">
        <w:rPr>
          <w:rFonts w:ascii="Garamond" w:hAnsi="Garamond" w:cs="Arial"/>
          <w:spacing w:val="9"/>
        </w:rPr>
        <w:t xml:space="preserve"> </w:t>
      </w:r>
      <w:r w:rsidRPr="00717477">
        <w:rPr>
          <w:rFonts w:ascii="Garamond" w:hAnsi="Garamond" w:cs="Arial"/>
        </w:rPr>
        <w:t>a</w:t>
      </w:r>
      <w:r w:rsidRPr="00717477">
        <w:rPr>
          <w:rFonts w:ascii="Garamond" w:eastAsia="Times New Roman" w:hAnsi="Garamond" w:cs="Arial"/>
          <w:spacing w:val="29"/>
        </w:rPr>
        <w:t xml:space="preserve"> </w:t>
      </w:r>
      <w:r w:rsidRPr="00717477">
        <w:rPr>
          <w:rFonts w:ascii="Garamond" w:hAnsi="Garamond" w:cs="Arial"/>
          <w:spacing w:val="-1"/>
        </w:rPr>
        <w:t>partecipare</w:t>
      </w:r>
      <w:r w:rsidRPr="00717477">
        <w:rPr>
          <w:rFonts w:ascii="Garamond" w:hAnsi="Garamond" w:cs="Arial"/>
          <w:spacing w:val="14"/>
        </w:rPr>
        <w:t xml:space="preserve"> </w:t>
      </w:r>
      <w:r w:rsidRPr="00717477">
        <w:rPr>
          <w:rFonts w:ascii="Garamond" w:hAnsi="Garamond" w:cs="Arial"/>
          <w:spacing w:val="-1"/>
        </w:rPr>
        <w:t>alle</w:t>
      </w:r>
      <w:r w:rsidRPr="00717477">
        <w:rPr>
          <w:rFonts w:ascii="Garamond" w:hAnsi="Garamond" w:cs="Arial"/>
          <w:spacing w:val="13"/>
        </w:rPr>
        <w:t xml:space="preserve"> </w:t>
      </w:r>
      <w:r w:rsidRPr="00717477">
        <w:rPr>
          <w:rFonts w:ascii="Garamond" w:hAnsi="Garamond" w:cs="Arial"/>
        </w:rPr>
        <w:t>gare</w:t>
      </w:r>
      <w:r w:rsidRPr="00717477">
        <w:rPr>
          <w:rFonts w:ascii="Garamond" w:hAnsi="Garamond" w:cs="Arial"/>
          <w:spacing w:val="13"/>
        </w:rPr>
        <w:t xml:space="preserve"> </w:t>
      </w:r>
      <w:r w:rsidRPr="00717477">
        <w:rPr>
          <w:rFonts w:ascii="Garamond" w:hAnsi="Garamond" w:cs="Arial"/>
          <w:spacing w:val="-1"/>
        </w:rPr>
        <w:t>…………</w:t>
      </w:r>
      <w:r w:rsidRPr="00717477">
        <w:rPr>
          <w:rFonts w:ascii="Garamond" w:hAnsi="Garamond" w:cs="Arial"/>
          <w:spacing w:val="13"/>
        </w:rPr>
        <w:t xml:space="preserve"> </w:t>
      </w:r>
      <w:r w:rsidRPr="00717477">
        <w:rPr>
          <w:rFonts w:ascii="Garamond" w:hAnsi="Garamond" w:cs="Arial"/>
          <w:spacing w:val="-1"/>
        </w:rPr>
        <w:t>rilasciati</w:t>
      </w:r>
      <w:r w:rsidRPr="00717477">
        <w:rPr>
          <w:rFonts w:ascii="Garamond" w:hAnsi="Garamond" w:cs="Arial"/>
          <w:spacing w:val="16"/>
        </w:rPr>
        <w:t xml:space="preserve"> </w:t>
      </w:r>
      <w:r w:rsidRPr="00717477">
        <w:rPr>
          <w:rFonts w:ascii="Garamond" w:hAnsi="Garamond" w:cs="Arial"/>
          <w:spacing w:val="-1"/>
        </w:rPr>
        <w:t>dal</w:t>
      </w:r>
      <w:r w:rsidRPr="00717477">
        <w:rPr>
          <w:rFonts w:ascii="Garamond" w:hAnsi="Garamond" w:cs="Arial"/>
          <w:spacing w:val="12"/>
        </w:rPr>
        <w:t xml:space="preserve"> </w:t>
      </w:r>
      <w:r w:rsidRPr="00717477">
        <w:rPr>
          <w:rFonts w:ascii="Garamond" w:hAnsi="Garamond" w:cs="Arial"/>
        </w:rPr>
        <w:t>Tribunale</w:t>
      </w:r>
      <w:r w:rsidRPr="00717477">
        <w:rPr>
          <w:rFonts w:ascii="Garamond" w:hAnsi="Garamond" w:cs="Arial"/>
          <w:spacing w:val="12"/>
        </w:rPr>
        <w:t xml:space="preserve"> </w:t>
      </w:r>
      <w:r w:rsidRPr="00717477">
        <w:rPr>
          <w:rFonts w:ascii="Garamond" w:hAnsi="Garamond" w:cs="Arial"/>
          <w:spacing w:val="-1"/>
        </w:rPr>
        <w:t>di</w:t>
      </w:r>
      <w:r w:rsidRPr="00717477">
        <w:rPr>
          <w:rFonts w:ascii="Garamond" w:hAnsi="Garamond" w:cs="Arial"/>
          <w:spacing w:val="27"/>
        </w:rPr>
        <w:t xml:space="preserve"> </w:t>
      </w:r>
      <w:r w:rsidRPr="00717477">
        <w:rPr>
          <w:rFonts w:ascii="Garamond" w:hAnsi="Garamond" w:cs="Arial"/>
          <w:spacing w:val="-1"/>
        </w:rPr>
        <w:t>………………</w:t>
      </w:r>
      <w:r w:rsidRPr="00717477">
        <w:rPr>
          <w:rFonts w:ascii="Garamond" w:hAnsi="Garamond" w:cs="Arial"/>
          <w:spacing w:val="13"/>
        </w:rPr>
        <w:t xml:space="preserve"> </w:t>
      </w:r>
      <w:r w:rsidRPr="00717477">
        <w:rPr>
          <w:rFonts w:ascii="Garamond" w:hAnsi="Garamond" w:cs="Arial"/>
          <w:spacing w:val="-1"/>
        </w:rPr>
        <w:t>nonché</w:t>
      </w:r>
      <w:r w:rsidRPr="00717477">
        <w:rPr>
          <w:rFonts w:ascii="Garamond" w:hAnsi="Garamond" w:cs="Arial"/>
          <w:spacing w:val="13"/>
        </w:rPr>
        <w:t xml:space="preserve"> </w:t>
      </w:r>
      <w:r w:rsidRPr="00717477">
        <w:rPr>
          <w:rFonts w:ascii="Garamond" w:hAnsi="Garamond" w:cs="Arial"/>
          <w:spacing w:val="-1"/>
        </w:rPr>
        <w:t>dichiara</w:t>
      </w:r>
      <w:r w:rsidRPr="00717477">
        <w:rPr>
          <w:rFonts w:ascii="Garamond" w:hAnsi="Garamond" w:cs="Arial"/>
          <w:spacing w:val="13"/>
        </w:rPr>
        <w:t xml:space="preserve"> </w:t>
      </w:r>
      <w:r w:rsidRPr="00717477">
        <w:rPr>
          <w:rFonts w:ascii="Garamond" w:hAnsi="Garamond" w:cs="Arial"/>
          <w:spacing w:val="-1"/>
        </w:rPr>
        <w:t>di</w:t>
      </w:r>
      <w:r w:rsidRPr="00717477">
        <w:rPr>
          <w:rFonts w:ascii="Garamond" w:hAnsi="Garamond" w:cs="Arial"/>
          <w:spacing w:val="14"/>
        </w:rPr>
        <w:t xml:space="preserve"> </w:t>
      </w:r>
      <w:r w:rsidRPr="00717477">
        <w:rPr>
          <w:rFonts w:ascii="Garamond" w:hAnsi="Garamond" w:cs="Arial"/>
          <w:spacing w:val="-1"/>
        </w:rPr>
        <w:t>non</w:t>
      </w:r>
      <w:r w:rsidRPr="00717477">
        <w:rPr>
          <w:rFonts w:ascii="Garamond" w:eastAsia="Times New Roman" w:hAnsi="Garamond" w:cs="Arial"/>
          <w:spacing w:val="20"/>
        </w:rPr>
        <w:t xml:space="preserve"> </w:t>
      </w:r>
      <w:r w:rsidRPr="00717477">
        <w:rPr>
          <w:rFonts w:ascii="Garamond" w:hAnsi="Garamond" w:cs="Arial"/>
          <w:spacing w:val="-1"/>
        </w:rPr>
        <w:t>partecipare</w:t>
      </w:r>
      <w:r w:rsidRPr="00717477">
        <w:rPr>
          <w:rFonts w:ascii="Garamond" w:hAnsi="Garamond" w:cs="Arial"/>
          <w:spacing w:val="7"/>
        </w:rPr>
        <w:t xml:space="preserve"> </w:t>
      </w:r>
      <w:r w:rsidRPr="00717477">
        <w:rPr>
          <w:rFonts w:ascii="Garamond" w:hAnsi="Garamond" w:cs="Arial"/>
          <w:spacing w:val="-1"/>
        </w:rPr>
        <w:t>alla</w:t>
      </w:r>
      <w:r w:rsidRPr="00717477">
        <w:rPr>
          <w:rFonts w:ascii="Garamond" w:hAnsi="Garamond" w:cs="Arial"/>
          <w:spacing w:val="7"/>
        </w:rPr>
        <w:t xml:space="preserve"> </w:t>
      </w:r>
      <w:r w:rsidRPr="00717477">
        <w:rPr>
          <w:rFonts w:ascii="Garamond" w:hAnsi="Garamond" w:cs="Arial"/>
        </w:rPr>
        <w:t>gara</w:t>
      </w:r>
      <w:r w:rsidRPr="00717477">
        <w:rPr>
          <w:rFonts w:ascii="Garamond" w:hAnsi="Garamond" w:cs="Arial"/>
          <w:spacing w:val="7"/>
        </w:rPr>
        <w:t xml:space="preserve"> </w:t>
      </w:r>
      <w:r w:rsidRPr="00717477">
        <w:rPr>
          <w:rFonts w:ascii="Garamond" w:hAnsi="Garamond" w:cs="Arial"/>
        </w:rPr>
        <w:t>quale</w:t>
      </w:r>
      <w:r w:rsidRPr="00717477">
        <w:rPr>
          <w:rFonts w:ascii="Garamond" w:hAnsi="Garamond" w:cs="Arial"/>
          <w:spacing w:val="7"/>
        </w:rPr>
        <w:t xml:space="preserve"> </w:t>
      </w:r>
      <w:r w:rsidRPr="00717477">
        <w:rPr>
          <w:rFonts w:ascii="Garamond" w:hAnsi="Garamond" w:cs="Arial"/>
          <w:spacing w:val="-1"/>
        </w:rPr>
        <w:t>mandataria</w:t>
      </w:r>
      <w:r w:rsidRPr="00717477">
        <w:rPr>
          <w:rFonts w:ascii="Garamond" w:hAnsi="Garamond" w:cs="Arial"/>
          <w:spacing w:val="6"/>
        </w:rPr>
        <w:t xml:space="preserve"> </w:t>
      </w:r>
      <w:r w:rsidRPr="00717477">
        <w:rPr>
          <w:rFonts w:ascii="Garamond" w:hAnsi="Garamond" w:cs="Arial"/>
          <w:spacing w:val="-1"/>
        </w:rPr>
        <w:t>di</w:t>
      </w:r>
      <w:r w:rsidRPr="00717477">
        <w:rPr>
          <w:rFonts w:ascii="Garamond" w:hAnsi="Garamond" w:cs="Arial"/>
          <w:spacing w:val="7"/>
        </w:rPr>
        <w:t xml:space="preserve"> </w:t>
      </w:r>
      <w:r w:rsidRPr="00717477">
        <w:rPr>
          <w:rFonts w:ascii="Garamond" w:hAnsi="Garamond" w:cs="Arial"/>
        </w:rPr>
        <w:t>un</w:t>
      </w:r>
      <w:r w:rsidRPr="00717477">
        <w:rPr>
          <w:rFonts w:ascii="Garamond" w:hAnsi="Garamond" w:cs="Arial"/>
          <w:spacing w:val="7"/>
        </w:rPr>
        <w:t xml:space="preserve"> </w:t>
      </w:r>
      <w:r w:rsidRPr="00717477">
        <w:rPr>
          <w:rFonts w:ascii="Garamond" w:hAnsi="Garamond" w:cs="Arial"/>
          <w:spacing w:val="-1"/>
        </w:rPr>
        <w:t>raggruppamento</w:t>
      </w:r>
      <w:r w:rsidRPr="00717477">
        <w:rPr>
          <w:rFonts w:ascii="Garamond" w:hAnsi="Garamond" w:cs="Arial"/>
          <w:spacing w:val="6"/>
        </w:rPr>
        <w:t xml:space="preserve"> </w:t>
      </w:r>
      <w:r w:rsidRPr="00717477">
        <w:rPr>
          <w:rFonts w:ascii="Garamond" w:hAnsi="Garamond" w:cs="Arial"/>
        </w:rPr>
        <w:t>temporaneo</w:t>
      </w:r>
      <w:r w:rsidRPr="00717477">
        <w:rPr>
          <w:rFonts w:ascii="Garamond" w:hAnsi="Garamond" w:cs="Arial"/>
          <w:spacing w:val="4"/>
        </w:rPr>
        <w:t xml:space="preserve"> </w:t>
      </w:r>
      <w:r w:rsidRPr="00717477">
        <w:rPr>
          <w:rFonts w:ascii="Garamond" w:hAnsi="Garamond" w:cs="Arial"/>
          <w:spacing w:val="-1"/>
        </w:rPr>
        <w:t>di</w:t>
      </w:r>
      <w:r w:rsidRPr="00717477">
        <w:rPr>
          <w:rFonts w:ascii="Garamond" w:hAnsi="Garamond" w:cs="Arial"/>
          <w:spacing w:val="9"/>
        </w:rPr>
        <w:t xml:space="preserve"> </w:t>
      </w:r>
      <w:r w:rsidRPr="00717477">
        <w:rPr>
          <w:rFonts w:ascii="Garamond" w:hAnsi="Garamond" w:cs="Arial"/>
          <w:spacing w:val="-1"/>
        </w:rPr>
        <w:t>imprese</w:t>
      </w:r>
      <w:r w:rsidRPr="00717477">
        <w:rPr>
          <w:rFonts w:ascii="Garamond" w:hAnsi="Garamond" w:cs="Arial"/>
          <w:spacing w:val="7"/>
        </w:rPr>
        <w:t xml:space="preserve"> </w:t>
      </w:r>
      <w:r w:rsidRPr="00717477">
        <w:rPr>
          <w:rFonts w:ascii="Garamond" w:hAnsi="Garamond" w:cs="Arial"/>
        </w:rPr>
        <w:t>e</w:t>
      </w:r>
      <w:r w:rsidRPr="00717477">
        <w:rPr>
          <w:rFonts w:ascii="Garamond" w:hAnsi="Garamond" w:cs="Arial"/>
          <w:spacing w:val="7"/>
        </w:rPr>
        <w:t xml:space="preserve"> </w:t>
      </w:r>
      <w:r w:rsidRPr="00717477">
        <w:rPr>
          <w:rFonts w:ascii="Garamond" w:hAnsi="Garamond" w:cs="Arial"/>
        </w:rPr>
        <w:t>che</w:t>
      </w:r>
      <w:r w:rsidRPr="00717477">
        <w:rPr>
          <w:rFonts w:ascii="Garamond" w:hAnsi="Garamond" w:cs="Arial"/>
          <w:spacing w:val="6"/>
        </w:rPr>
        <w:t xml:space="preserve"> </w:t>
      </w:r>
      <w:r w:rsidRPr="00717477">
        <w:rPr>
          <w:rFonts w:ascii="Garamond" w:hAnsi="Garamond" w:cs="Arial"/>
          <w:spacing w:val="-1"/>
        </w:rPr>
        <w:t>le</w:t>
      </w:r>
      <w:r w:rsidRPr="00717477">
        <w:rPr>
          <w:rFonts w:ascii="Garamond" w:hAnsi="Garamond" w:cs="Arial"/>
          <w:spacing w:val="7"/>
        </w:rPr>
        <w:t xml:space="preserve"> </w:t>
      </w:r>
      <w:r w:rsidRPr="00717477">
        <w:rPr>
          <w:rFonts w:ascii="Garamond" w:hAnsi="Garamond" w:cs="Arial"/>
          <w:spacing w:val="-1"/>
        </w:rPr>
        <w:t>altre</w:t>
      </w:r>
      <w:r w:rsidRPr="00717477">
        <w:rPr>
          <w:rFonts w:ascii="Garamond" w:eastAsia="Times New Roman" w:hAnsi="Garamond" w:cs="Arial"/>
          <w:spacing w:val="47"/>
          <w:w w:val="99"/>
        </w:rPr>
        <w:t xml:space="preserve"> </w:t>
      </w:r>
      <w:r w:rsidRPr="00717477">
        <w:rPr>
          <w:rFonts w:ascii="Garamond" w:hAnsi="Garamond" w:cs="Arial"/>
          <w:spacing w:val="-1"/>
        </w:rPr>
        <w:t>imprese</w:t>
      </w:r>
      <w:r w:rsidRPr="00717477">
        <w:rPr>
          <w:rFonts w:ascii="Garamond" w:hAnsi="Garamond" w:cs="Arial"/>
          <w:spacing w:val="5"/>
        </w:rPr>
        <w:t xml:space="preserve"> </w:t>
      </w:r>
      <w:r w:rsidRPr="00717477">
        <w:rPr>
          <w:rFonts w:ascii="Garamond" w:hAnsi="Garamond" w:cs="Arial"/>
          <w:spacing w:val="-1"/>
        </w:rPr>
        <w:t>aderenti</w:t>
      </w:r>
      <w:r w:rsidRPr="00717477">
        <w:rPr>
          <w:rFonts w:ascii="Garamond" w:hAnsi="Garamond" w:cs="Arial"/>
          <w:spacing w:val="7"/>
        </w:rPr>
        <w:t xml:space="preserve"> </w:t>
      </w:r>
      <w:r w:rsidRPr="00717477">
        <w:rPr>
          <w:rFonts w:ascii="Garamond" w:hAnsi="Garamond" w:cs="Arial"/>
          <w:spacing w:val="-1"/>
        </w:rPr>
        <w:t>al</w:t>
      </w:r>
      <w:r w:rsidRPr="00717477">
        <w:rPr>
          <w:rFonts w:ascii="Garamond" w:hAnsi="Garamond" w:cs="Arial"/>
          <w:spacing w:val="6"/>
        </w:rPr>
        <w:t xml:space="preserve"> </w:t>
      </w:r>
      <w:r w:rsidRPr="00717477">
        <w:rPr>
          <w:rFonts w:ascii="Garamond" w:hAnsi="Garamond" w:cs="Arial"/>
          <w:spacing w:val="-1"/>
        </w:rPr>
        <w:t>raggruppamento</w:t>
      </w:r>
      <w:r w:rsidRPr="00717477">
        <w:rPr>
          <w:rFonts w:ascii="Garamond" w:hAnsi="Garamond" w:cs="Arial"/>
          <w:spacing w:val="9"/>
        </w:rPr>
        <w:t xml:space="preserve"> </w:t>
      </w:r>
      <w:r w:rsidRPr="00717477">
        <w:rPr>
          <w:rFonts w:ascii="Garamond" w:hAnsi="Garamond" w:cs="Arial"/>
          <w:spacing w:val="-1"/>
        </w:rPr>
        <w:t>non</w:t>
      </w:r>
      <w:r w:rsidRPr="00717477">
        <w:rPr>
          <w:rFonts w:ascii="Garamond" w:hAnsi="Garamond" w:cs="Arial"/>
          <w:spacing w:val="6"/>
        </w:rPr>
        <w:t xml:space="preserve"> </w:t>
      </w:r>
      <w:r w:rsidRPr="00717477">
        <w:rPr>
          <w:rFonts w:ascii="Garamond" w:hAnsi="Garamond" w:cs="Arial"/>
        </w:rPr>
        <w:t>sono</w:t>
      </w:r>
      <w:r w:rsidRPr="00717477">
        <w:rPr>
          <w:rFonts w:ascii="Garamond" w:hAnsi="Garamond" w:cs="Arial"/>
          <w:spacing w:val="6"/>
        </w:rPr>
        <w:t xml:space="preserve"> </w:t>
      </w:r>
      <w:r w:rsidRPr="00717477">
        <w:rPr>
          <w:rFonts w:ascii="Garamond" w:hAnsi="Garamond" w:cs="Arial"/>
          <w:spacing w:val="-1"/>
        </w:rPr>
        <w:t>assoggettate</w:t>
      </w:r>
      <w:r w:rsidRPr="00717477">
        <w:rPr>
          <w:rFonts w:ascii="Garamond" w:hAnsi="Garamond" w:cs="Arial"/>
          <w:spacing w:val="6"/>
        </w:rPr>
        <w:t xml:space="preserve"> </w:t>
      </w:r>
      <w:r w:rsidRPr="00717477">
        <w:rPr>
          <w:rFonts w:ascii="Garamond" w:hAnsi="Garamond" w:cs="Arial"/>
          <w:spacing w:val="-1"/>
        </w:rPr>
        <w:t>ad</w:t>
      </w:r>
      <w:r w:rsidRPr="00717477">
        <w:rPr>
          <w:rFonts w:ascii="Garamond" w:hAnsi="Garamond" w:cs="Arial"/>
          <w:spacing w:val="7"/>
        </w:rPr>
        <w:t xml:space="preserve"> </w:t>
      </w:r>
      <w:r w:rsidRPr="00717477">
        <w:rPr>
          <w:rFonts w:ascii="Garamond" w:hAnsi="Garamond" w:cs="Arial"/>
        </w:rPr>
        <w:t>una</w:t>
      </w:r>
      <w:r w:rsidRPr="00717477">
        <w:rPr>
          <w:rFonts w:ascii="Garamond" w:hAnsi="Garamond" w:cs="Arial"/>
          <w:spacing w:val="6"/>
        </w:rPr>
        <w:t xml:space="preserve"> </w:t>
      </w:r>
      <w:r w:rsidRPr="00717477">
        <w:rPr>
          <w:rFonts w:ascii="Garamond" w:hAnsi="Garamond" w:cs="Arial"/>
          <w:spacing w:val="-1"/>
        </w:rPr>
        <w:t>procedura</w:t>
      </w:r>
      <w:r w:rsidRPr="00717477">
        <w:rPr>
          <w:rFonts w:ascii="Garamond" w:hAnsi="Garamond" w:cs="Arial"/>
          <w:spacing w:val="7"/>
        </w:rPr>
        <w:t xml:space="preserve"> </w:t>
      </w:r>
      <w:r w:rsidRPr="00717477">
        <w:rPr>
          <w:rFonts w:ascii="Garamond" w:hAnsi="Garamond" w:cs="Arial"/>
        </w:rPr>
        <w:t>concorsuale</w:t>
      </w:r>
      <w:r w:rsidRPr="00717477">
        <w:rPr>
          <w:rFonts w:ascii="Garamond" w:hAnsi="Garamond" w:cs="Arial"/>
          <w:spacing w:val="4"/>
        </w:rPr>
        <w:t xml:space="preserve"> </w:t>
      </w:r>
      <w:r w:rsidRPr="00717477">
        <w:rPr>
          <w:rFonts w:ascii="Garamond" w:hAnsi="Garamond" w:cs="Arial"/>
          <w:spacing w:val="-1"/>
        </w:rPr>
        <w:t>ai</w:t>
      </w:r>
      <w:r w:rsidRPr="00717477">
        <w:rPr>
          <w:rFonts w:ascii="Garamond" w:hAnsi="Garamond" w:cs="Arial"/>
          <w:spacing w:val="6"/>
        </w:rPr>
        <w:t xml:space="preserve"> </w:t>
      </w:r>
      <w:r w:rsidRPr="00717477">
        <w:rPr>
          <w:rFonts w:ascii="Garamond" w:hAnsi="Garamond" w:cs="Arial"/>
        </w:rPr>
        <w:t>sensi</w:t>
      </w:r>
      <w:r w:rsidRPr="00717477">
        <w:rPr>
          <w:rFonts w:ascii="Garamond" w:eastAsia="Times New Roman" w:hAnsi="Garamond" w:cs="Arial"/>
          <w:spacing w:val="35"/>
          <w:w w:val="99"/>
        </w:rPr>
        <w:t xml:space="preserve"> </w:t>
      </w:r>
      <w:r w:rsidRPr="00717477">
        <w:rPr>
          <w:rFonts w:ascii="Garamond" w:hAnsi="Garamond" w:cs="Arial"/>
        </w:rPr>
        <w:t>dell’art.</w:t>
      </w:r>
      <w:r w:rsidRPr="00717477">
        <w:rPr>
          <w:rFonts w:ascii="Garamond" w:hAnsi="Garamond" w:cs="Arial"/>
          <w:spacing w:val="-3"/>
        </w:rPr>
        <w:t xml:space="preserve"> </w:t>
      </w:r>
      <w:r w:rsidRPr="00717477">
        <w:rPr>
          <w:rFonts w:ascii="Garamond" w:hAnsi="Garamond" w:cs="Arial"/>
        </w:rPr>
        <w:t>186</w:t>
      </w:r>
      <w:r w:rsidRPr="00717477">
        <w:rPr>
          <w:rFonts w:ascii="Garamond" w:hAnsi="Garamond" w:cs="Arial"/>
          <w:spacing w:val="52"/>
        </w:rPr>
        <w:t xml:space="preserve"> </w:t>
      </w:r>
      <w:r w:rsidRPr="00717477">
        <w:rPr>
          <w:rFonts w:ascii="Garamond" w:hAnsi="Garamond" w:cs="Arial"/>
          <w:i/>
          <w:spacing w:val="-1"/>
        </w:rPr>
        <w:t>bis,</w:t>
      </w:r>
      <w:r w:rsidRPr="00717477">
        <w:rPr>
          <w:rFonts w:ascii="Garamond" w:hAnsi="Garamond" w:cs="Arial"/>
          <w:i/>
          <w:spacing w:val="-2"/>
        </w:rPr>
        <w:t xml:space="preserve"> </w:t>
      </w:r>
      <w:r w:rsidRPr="00717477">
        <w:rPr>
          <w:rFonts w:ascii="Garamond" w:hAnsi="Garamond" w:cs="Arial"/>
        </w:rPr>
        <w:t>comma</w:t>
      </w:r>
      <w:r w:rsidRPr="00717477">
        <w:rPr>
          <w:rFonts w:ascii="Garamond" w:hAnsi="Garamond" w:cs="Arial"/>
          <w:spacing w:val="-5"/>
        </w:rPr>
        <w:t xml:space="preserve"> </w:t>
      </w:r>
      <w:r w:rsidRPr="00717477">
        <w:rPr>
          <w:rFonts w:ascii="Garamond" w:hAnsi="Garamond" w:cs="Arial"/>
        </w:rPr>
        <w:t>6</w:t>
      </w:r>
      <w:r w:rsidRPr="00717477">
        <w:rPr>
          <w:rFonts w:ascii="Garamond" w:hAnsi="Garamond" w:cs="Arial"/>
          <w:spacing w:val="-2"/>
        </w:rPr>
        <w:t xml:space="preserve"> </w:t>
      </w:r>
      <w:r w:rsidRPr="00717477">
        <w:rPr>
          <w:rFonts w:ascii="Garamond" w:hAnsi="Garamond" w:cs="Arial"/>
          <w:spacing w:val="-1"/>
        </w:rPr>
        <w:t>del</w:t>
      </w:r>
      <w:r w:rsidRPr="00717477">
        <w:rPr>
          <w:rFonts w:ascii="Garamond" w:hAnsi="Garamond" w:cs="Arial"/>
          <w:spacing w:val="-3"/>
        </w:rPr>
        <w:t xml:space="preserve"> </w:t>
      </w:r>
      <w:r w:rsidRPr="00717477">
        <w:rPr>
          <w:rFonts w:ascii="Garamond" w:hAnsi="Garamond" w:cs="Arial"/>
          <w:spacing w:val="-1"/>
        </w:rPr>
        <w:t>R.D.</w:t>
      </w:r>
      <w:r w:rsidRPr="00717477">
        <w:rPr>
          <w:rFonts w:ascii="Garamond" w:hAnsi="Garamond" w:cs="Arial"/>
          <w:spacing w:val="-4"/>
        </w:rPr>
        <w:t xml:space="preserve"> </w:t>
      </w:r>
      <w:r w:rsidRPr="00717477">
        <w:rPr>
          <w:rFonts w:ascii="Garamond" w:hAnsi="Garamond" w:cs="Arial"/>
        </w:rPr>
        <w:t>16</w:t>
      </w:r>
      <w:r w:rsidRPr="00717477">
        <w:rPr>
          <w:rFonts w:ascii="Garamond" w:hAnsi="Garamond" w:cs="Arial"/>
          <w:spacing w:val="-4"/>
        </w:rPr>
        <w:t xml:space="preserve"> </w:t>
      </w:r>
      <w:r w:rsidRPr="00717477">
        <w:rPr>
          <w:rFonts w:ascii="Garamond" w:hAnsi="Garamond" w:cs="Arial"/>
          <w:spacing w:val="-1"/>
        </w:rPr>
        <w:t>marzo</w:t>
      </w:r>
      <w:r w:rsidRPr="00717477">
        <w:rPr>
          <w:rFonts w:ascii="Garamond" w:hAnsi="Garamond" w:cs="Arial"/>
          <w:spacing w:val="-4"/>
        </w:rPr>
        <w:t xml:space="preserve"> </w:t>
      </w:r>
      <w:r w:rsidRPr="00717477">
        <w:rPr>
          <w:rFonts w:ascii="Garamond" w:hAnsi="Garamond" w:cs="Arial"/>
        </w:rPr>
        <w:t>1942,</w:t>
      </w:r>
      <w:r w:rsidRPr="00717477">
        <w:rPr>
          <w:rFonts w:ascii="Garamond" w:hAnsi="Garamond" w:cs="Arial"/>
          <w:spacing w:val="-3"/>
        </w:rPr>
        <w:t xml:space="preserve"> </w:t>
      </w:r>
      <w:r w:rsidRPr="00717477">
        <w:rPr>
          <w:rFonts w:ascii="Garamond" w:hAnsi="Garamond" w:cs="Arial"/>
          <w:spacing w:val="-1"/>
        </w:rPr>
        <w:t>n.</w:t>
      </w:r>
      <w:r w:rsidRPr="00717477">
        <w:rPr>
          <w:rFonts w:ascii="Garamond" w:hAnsi="Garamond" w:cs="Arial"/>
          <w:spacing w:val="-4"/>
        </w:rPr>
        <w:t xml:space="preserve"> </w:t>
      </w:r>
      <w:r w:rsidRPr="00717477">
        <w:rPr>
          <w:rFonts w:ascii="Garamond" w:hAnsi="Garamond" w:cs="Arial"/>
        </w:rPr>
        <w:t>267</w:t>
      </w:r>
      <w:r w:rsidR="000C548C" w:rsidRPr="00717477">
        <w:rPr>
          <w:rFonts w:ascii="Garamond" w:hAnsi="Garamond" w:cs="Arial"/>
        </w:rPr>
        <w:t>;</w:t>
      </w:r>
    </w:p>
    <w:p w14:paraId="740AC0C7" w14:textId="73CA4460" w:rsidR="000C548C" w:rsidRPr="00717477" w:rsidRDefault="000C548C" w:rsidP="007D2449">
      <w:pPr>
        <w:pStyle w:val="Rientrocorpodeltesto2"/>
        <w:numPr>
          <w:ilvl w:val="0"/>
          <w:numId w:val="2"/>
        </w:numPr>
        <w:tabs>
          <w:tab w:val="clear" w:pos="1068"/>
        </w:tabs>
        <w:spacing w:line="336" w:lineRule="auto"/>
        <w:ind w:left="426" w:hanging="426"/>
        <w:rPr>
          <w:rFonts w:ascii="Garamond" w:hAnsi="Garamond" w:cs="Arial"/>
        </w:rPr>
      </w:pPr>
      <w:r w:rsidRPr="00717477">
        <w:rPr>
          <w:rFonts w:ascii="Garamond" w:hAnsi="Garamond" w:cs="Arial"/>
        </w:rPr>
        <w:t>(</w:t>
      </w:r>
      <w:r w:rsidRPr="00717477">
        <w:rPr>
          <w:rFonts w:ascii="Garamond" w:hAnsi="Garamond" w:cs="Arial"/>
          <w:i/>
          <w:iCs/>
        </w:rPr>
        <w:t>per gli operatori economici che hanno depositato la domanda di cui all’art. 161 del R.D. 16 marzo 1942 n. 267</w:t>
      </w:r>
      <w:r w:rsidRPr="00717477">
        <w:rPr>
          <w:rFonts w:ascii="Garamond" w:hAnsi="Garamond" w:cs="Arial"/>
        </w:rPr>
        <w:t>) ad integrazione di quanto indicato nella parte III, sez. C, lett. d) del DGUE, di partecipare giusto provvedimento di autorizzazione alla partecipazione ……. rilasciato dal Tribunale di ……….., nonché dichiara di non partecipare alla gara quale mandataria di un raggruppamento temporaneo di imprese e che le altre imprese aderenti al raggruppamento non sono assoggettate ad una procedura concorsuale ai sensi dell’art. 186 bis, comma 6, della legge fallimentare. Dichiara altresì di partecipare alla procedura avvalendosi dei requisiti di altro operatore economico, ai sensi dell’art. 110 d.lgs. 50/2016, allegando a tal fine tutta la documentazione necessaria.</w:t>
      </w:r>
    </w:p>
    <w:p w14:paraId="75EAD4D3" w14:textId="77777777" w:rsidR="00D95CB9" w:rsidRPr="00717477" w:rsidRDefault="00D95CB9" w:rsidP="007D2449">
      <w:pPr>
        <w:pStyle w:val="sche3"/>
        <w:spacing w:line="336" w:lineRule="auto"/>
        <w:rPr>
          <w:rFonts w:ascii="Garamond" w:hAnsi="Garamond" w:cs="Arial"/>
          <w:sz w:val="24"/>
          <w:szCs w:val="24"/>
          <w:lang w:val="it-IT"/>
        </w:rPr>
      </w:pPr>
    </w:p>
    <w:p w14:paraId="6EF01A8D" w14:textId="77777777" w:rsidR="00DD4C72" w:rsidRPr="00717477" w:rsidRDefault="00DD4C72" w:rsidP="007D2449">
      <w:pPr>
        <w:pStyle w:val="sche3"/>
        <w:spacing w:line="336" w:lineRule="auto"/>
        <w:rPr>
          <w:rFonts w:ascii="Garamond" w:hAnsi="Garamond" w:cs="Arial"/>
          <w:b/>
          <w:bCs/>
          <w:sz w:val="24"/>
          <w:szCs w:val="24"/>
          <w:lang w:val="it-IT"/>
        </w:rPr>
      </w:pPr>
    </w:p>
    <w:p w14:paraId="3AAC9FB7" w14:textId="77777777" w:rsidR="00D95CB9" w:rsidRPr="00717477" w:rsidRDefault="00213E55" w:rsidP="007D2449">
      <w:pPr>
        <w:pStyle w:val="sche4"/>
        <w:tabs>
          <w:tab w:val="left" w:leader="dot" w:pos="8824"/>
        </w:tabs>
        <w:spacing w:line="336" w:lineRule="auto"/>
        <w:jc w:val="left"/>
        <w:rPr>
          <w:rFonts w:ascii="Garamond" w:hAnsi="Garamond" w:cs="Arial"/>
          <w:sz w:val="24"/>
          <w:szCs w:val="24"/>
          <w:lang w:val="it-IT"/>
        </w:rPr>
      </w:pPr>
      <w:r w:rsidRPr="00717477">
        <w:rPr>
          <w:rFonts w:ascii="Garamond" w:hAnsi="Garamond" w:cs="Arial"/>
          <w:sz w:val="24"/>
          <w:szCs w:val="24"/>
          <w:lang w:val="it-IT"/>
        </w:rPr>
        <w:t>__________________, lì __________</w:t>
      </w:r>
    </w:p>
    <w:p w14:paraId="3D497D22" w14:textId="77777777" w:rsidR="000E2258" w:rsidRPr="00717477" w:rsidRDefault="00213E55" w:rsidP="007D2449">
      <w:pPr>
        <w:pStyle w:val="sche4"/>
        <w:spacing w:line="336" w:lineRule="auto"/>
        <w:jc w:val="left"/>
        <w:rPr>
          <w:rFonts w:ascii="Garamond" w:hAnsi="Garamond" w:cs="Arial"/>
          <w:sz w:val="24"/>
          <w:szCs w:val="24"/>
          <w:lang w:val="it-IT"/>
        </w:rPr>
      </w:pPr>
      <w:r w:rsidRPr="00717477">
        <w:rPr>
          <w:rFonts w:ascii="Garamond" w:hAnsi="Garamond" w:cs="Arial"/>
          <w:sz w:val="24"/>
          <w:szCs w:val="24"/>
          <w:lang w:val="it-IT"/>
        </w:rPr>
        <w:t xml:space="preserve">                                                                                              </w:t>
      </w:r>
      <w:r w:rsidR="000E2258" w:rsidRPr="00717477">
        <w:rPr>
          <w:rFonts w:ascii="Garamond" w:hAnsi="Garamond" w:cs="Arial"/>
          <w:sz w:val="24"/>
          <w:szCs w:val="24"/>
          <w:lang w:val="it-IT"/>
        </w:rPr>
        <w:tab/>
      </w:r>
      <w:r w:rsidR="000E2258" w:rsidRPr="00717477">
        <w:rPr>
          <w:rFonts w:ascii="Garamond" w:hAnsi="Garamond" w:cs="Arial"/>
          <w:sz w:val="24"/>
          <w:szCs w:val="24"/>
          <w:lang w:val="it-IT"/>
        </w:rPr>
        <w:tab/>
      </w:r>
      <w:r w:rsidR="000E2258" w:rsidRPr="00717477">
        <w:rPr>
          <w:rFonts w:ascii="Garamond" w:hAnsi="Garamond" w:cs="Arial"/>
          <w:sz w:val="24"/>
          <w:szCs w:val="24"/>
          <w:lang w:val="it-IT"/>
        </w:rPr>
        <w:tab/>
      </w:r>
    </w:p>
    <w:p w14:paraId="584D149B" w14:textId="77777777" w:rsidR="0079211E" w:rsidRPr="00717477" w:rsidRDefault="0079211E" w:rsidP="007D2449">
      <w:pPr>
        <w:pStyle w:val="sche4"/>
        <w:spacing w:line="336" w:lineRule="auto"/>
        <w:ind w:left="6372" w:firstLine="708"/>
        <w:jc w:val="left"/>
        <w:rPr>
          <w:rFonts w:ascii="Garamond" w:hAnsi="Garamond" w:cs="Arial"/>
          <w:sz w:val="24"/>
          <w:szCs w:val="24"/>
          <w:lang w:val="it-IT"/>
        </w:rPr>
      </w:pPr>
    </w:p>
    <w:p w14:paraId="0B780A72" w14:textId="0DC4F73A" w:rsidR="00D95CB9" w:rsidRPr="00717477" w:rsidRDefault="00E3447E" w:rsidP="007D2449">
      <w:pPr>
        <w:pStyle w:val="sche4"/>
        <w:spacing w:line="336" w:lineRule="auto"/>
        <w:ind w:left="6372" w:firstLine="708"/>
        <w:jc w:val="left"/>
        <w:rPr>
          <w:rFonts w:ascii="Garamond" w:hAnsi="Garamond" w:cs="Arial"/>
          <w:sz w:val="24"/>
          <w:szCs w:val="24"/>
          <w:lang w:val="it-IT"/>
        </w:rPr>
      </w:pPr>
      <w:r w:rsidRPr="00717477">
        <w:rPr>
          <w:rFonts w:ascii="Garamond" w:hAnsi="Garamond" w:cs="Arial"/>
          <w:sz w:val="24"/>
          <w:szCs w:val="24"/>
          <w:lang w:val="it-IT"/>
        </w:rPr>
        <w:t>Firmato digitalmente</w:t>
      </w:r>
    </w:p>
    <w:p w14:paraId="17357E86" w14:textId="77777777" w:rsidR="00D95CB9" w:rsidRPr="00717477" w:rsidRDefault="00D95CB9" w:rsidP="007D2449">
      <w:pPr>
        <w:pStyle w:val="sche4"/>
        <w:tabs>
          <w:tab w:val="left" w:leader="dot" w:pos="8824"/>
        </w:tabs>
        <w:spacing w:line="336" w:lineRule="auto"/>
        <w:jc w:val="left"/>
        <w:rPr>
          <w:rFonts w:ascii="Garamond" w:hAnsi="Garamond" w:cs="Arial"/>
          <w:sz w:val="24"/>
          <w:szCs w:val="24"/>
          <w:lang w:val="it-IT"/>
        </w:rPr>
      </w:pPr>
    </w:p>
    <w:p w14:paraId="7A439C9D" w14:textId="475266BB" w:rsidR="00D95CB9" w:rsidRPr="00717477" w:rsidRDefault="00213E55" w:rsidP="007D2449">
      <w:pPr>
        <w:pStyle w:val="sche4"/>
        <w:tabs>
          <w:tab w:val="left" w:leader="dot" w:pos="8824"/>
        </w:tabs>
        <w:spacing w:line="336" w:lineRule="auto"/>
        <w:jc w:val="right"/>
        <w:rPr>
          <w:rFonts w:ascii="Garamond" w:hAnsi="Garamond" w:cs="Arial"/>
          <w:sz w:val="24"/>
          <w:szCs w:val="24"/>
          <w:lang w:val="it-IT"/>
        </w:rPr>
      </w:pPr>
      <w:r w:rsidRPr="00717477">
        <w:rPr>
          <w:rFonts w:ascii="Garamond" w:hAnsi="Garamond" w:cs="Arial"/>
          <w:sz w:val="24"/>
          <w:szCs w:val="24"/>
          <w:lang w:val="it-IT"/>
        </w:rPr>
        <w:t xml:space="preserve">                                                                           </w:t>
      </w:r>
      <w:r w:rsidR="000E2258" w:rsidRPr="00717477">
        <w:rPr>
          <w:rFonts w:ascii="Garamond" w:hAnsi="Garamond" w:cs="Arial"/>
          <w:sz w:val="24"/>
          <w:szCs w:val="24"/>
          <w:lang w:val="it-IT"/>
        </w:rPr>
        <w:t>_</w:t>
      </w:r>
      <w:r w:rsidRPr="00717477">
        <w:rPr>
          <w:rFonts w:ascii="Garamond" w:hAnsi="Garamond" w:cs="Arial"/>
          <w:sz w:val="24"/>
          <w:szCs w:val="24"/>
          <w:lang w:val="it-IT"/>
        </w:rPr>
        <w:t>______________________________</w:t>
      </w:r>
    </w:p>
    <w:sectPr w:rsidR="00D95CB9" w:rsidRPr="00717477" w:rsidSect="00E767C2">
      <w:headerReference w:type="default" r:id="rId8"/>
      <w:pgSz w:w="11900" w:h="16840"/>
      <w:pgMar w:top="1418" w:right="1134" w:bottom="1418" w:left="1134" w:header="851" w:footer="68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BB9B" w14:textId="77777777" w:rsidR="00CC1BB7" w:rsidRDefault="00CC1BB7">
      <w:r>
        <w:separator/>
      </w:r>
    </w:p>
  </w:endnote>
  <w:endnote w:type="continuationSeparator" w:id="0">
    <w:p w14:paraId="27440E95" w14:textId="77777777" w:rsidR="00CC1BB7" w:rsidRDefault="00CC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8C5C" w14:textId="77777777" w:rsidR="00CC1BB7" w:rsidRDefault="00CC1BB7">
      <w:r>
        <w:separator/>
      </w:r>
    </w:p>
  </w:footnote>
  <w:footnote w:type="continuationSeparator" w:id="0">
    <w:p w14:paraId="5ACE8BD4" w14:textId="77777777" w:rsidR="00CC1BB7" w:rsidRDefault="00CC1BB7">
      <w:r>
        <w:continuationSeparator/>
      </w:r>
    </w:p>
  </w:footnote>
  <w:footnote w:type="continuationNotice" w:id="1">
    <w:p w14:paraId="1C35F778" w14:textId="77777777" w:rsidR="00CC1BB7" w:rsidRDefault="00CC1BB7"/>
  </w:footnote>
  <w:footnote w:id="2">
    <w:p w14:paraId="1F8B1104" w14:textId="46A6EF5A" w:rsidR="00D95CB9" w:rsidRPr="00E767C2" w:rsidRDefault="00213E55" w:rsidP="000E2258">
      <w:pPr>
        <w:pStyle w:val="Corpo"/>
        <w:rPr>
          <w:sz w:val="16"/>
          <w:szCs w:val="16"/>
        </w:rPr>
      </w:pPr>
      <w:r w:rsidRPr="00E767C2">
        <w:rPr>
          <w:rFonts w:ascii="Garamond" w:hAnsi="Garamond"/>
          <w:sz w:val="16"/>
          <w:szCs w:val="16"/>
          <w:vertAlign w:val="superscript"/>
        </w:rPr>
        <w:footnoteRef/>
      </w:r>
      <w:r w:rsidR="000E2258" w:rsidRPr="00E767C2">
        <w:rPr>
          <w:rFonts w:ascii="Garamond" w:hAnsi="Garamond"/>
          <w:sz w:val="16"/>
          <w:szCs w:val="16"/>
        </w:rPr>
        <w:t xml:space="preserve"> </w:t>
      </w:r>
      <w:r w:rsidRPr="00E767C2">
        <w:rPr>
          <w:sz w:val="16"/>
          <w:szCs w:val="16"/>
        </w:rPr>
        <w:t>La dichiarazione deve essere effettuata da un legale rappresentante o da un procuratore speciale. In quest’ultimo caso deve essere fornito dall’impresa la procura speciale da cui trae i poteri di firma.</w:t>
      </w:r>
    </w:p>
  </w:footnote>
  <w:footnote w:id="3">
    <w:p w14:paraId="0A602ABA" w14:textId="14DAE5E5" w:rsidR="00D95CB9" w:rsidRDefault="00213E55" w:rsidP="000E2258">
      <w:pPr>
        <w:pStyle w:val="Corpo"/>
      </w:pPr>
      <w:r w:rsidRPr="00E767C2">
        <w:rPr>
          <w:sz w:val="16"/>
          <w:szCs w:val="16"/>
          <w:vertAlign w:val="superscript"/>
        </w:rPr>
        <w:footnoteRef/>
      </w:r>
      <w:r w:rsidR="000E2258" w:rsidRPr="00E767C2">
        <w:rPr>
          <w:sz w:val="16"/>
          <w:szCs w:val="16"/>
        </w:rPr>
        <w:t xml:space="preserve"> </w:t>
      </w:r>
      <w:r w:rsidR="00DD4C72" w:rsidRPr="00E767C2">
        <w:rPr>
          <w:sz w:val="16"/>
          <w:szCs w:val="16"/>
        </w:rPr>
        <w:t>I</w:t>
      </w:r>
      <w:r w:rsidRPr="00E767C2">
        <w:rPr>
          <w:sz w:val="16"/>
          <w:szCs w:val="16"/>
        </w:rPr>
        <w:t xml:space="preserve">nserire la dicitura opportuna tra: “Impresa singola” o “Capogruppo di </w:t>
      </w:r>
      <w:r w:rsidR="00717477" w:rsidRPr="00E767C2">
        <w:rPr>
          <w:sz w:val="16"/>
          <w:szCs w:val="16"/>
        </w:rPr>
        <w:t>R</w:t>
      </w:r>
      <w:r w:rsidRPr="00E767C2">
        <w:rPr>
          <w:sz w:val="16"/>
          <w:szCs w:val="16"/>
        </w:rPr>
        <w:t>TI composta dalle imprese (inserire il loro nominativo)” o “mandante di ATI composta dalle imprese (inserire il loro nominativo)”</w:t>
      </w:r>
      <w:r w:rsidR="00CB5A41" w:rsidRPr="00E767C2">
        <w:rPr>
          <w:sz w:val="16"/>
          <w:szCs w:val="16"/>
        </w:rPr>
        <w:t xml:space="preserve"> o “Consorzio” o “Impresa esecutrice” (inserire il loro nominativo)</w:t>
      </w:r>
    </w:p>
  </w:footnote>
  <w:footnote w:id="4">
    <w:p w14:paraId="3217764A" w14:textId="0D7375DE" w:rsidR="002A7F91" w:rsidRPr="002A7F91" w:rsidRDefault="002A7F91">
      <w:pPr>
        <w:pStyle w:val="Testonotaapidipagina"/>
        <w:rPr>
          <w:sz w:val="16"/>
          <w:szCs w:val="16"/>
        </w:rPr>
      </w:pPr>
      <w:r w:rsidRPr="002A7F91">
        <w:rPr>
          <w:rStyle w:val="Rimandonotaapidipagina"/>
          <w:sz w:val="16"/>
          <w:szCs w:val="16"/>
        </w:rPr>
        <w:footnoteRef/>
      </w:r>
      <w:r w:rsidRPr="002A7F91">
        <w:rPr>
          <w:sz w:val="16"/>
          <w:szCs w:val="16"/>
        </w:rPr>
        <w:t xml:space="preserve"> </w:t>
      </w:r>
      <w:r w:rsidRPr="002A7F91">
        <w:rPr>
          <w:sz w:val="16"/>
          <w:szCs w:val="16"/>
        </w:rPr>
        <w:t>ovvero indica la banca dati ufficiale o il pubblico registro da cui i medesimi possono essere ricavati in modo aggiornato alla data di presentazione dell’offerta</w:t>
      </w:r>
    </w:p>
  </w:footnote>
  <w:footnote w:id="5">
    <w:p w14:paraId="43560AA2" w14:textId="77777777" w:rsidR="00E767C2" w:rsidRPr="00E767C2" w:rsidRDefault="00E767C2" w:rsidP="00E767C2">
      <w:pPr>
        <w:pStyle w:val="Testonotaapidipagina"/>
        <w:widowControl w:val="0"/>
        <w:rPr>
          <w:sz w:val="16"/>
          <w:szCs w:val="16"/>
        </w:rPr>
      </w:pPr>
      <w:r w:rsidRPr="00E767C2">
        <w:rPr>
          <w:rStyle w:val="Rimandonotaapidipagina"/>
          <w:sz w:val="16"/>
          <w:szCs w:val="16"/>
        </w:rPr>
        <w:footnoteRef/>
      </w:r>
      <w:r w:rsidRPr="00E767C2">
        <w:rPr>
          <w:sz w:val="16"/>
          <w:szCs w:val="16"/>
        </w:rPr>
        <w:t xml:space="preserve"> Barrare l’opzione non pertinente</w:t>
      </w:r>
    </w:p>
  </w:footnote>
  <w:footnote w:id="6">
    <w:p w14:paraId="2251E208" w14:textId="77777777" w:rsidR="00E767C2" w:rsidRPr="00EA4941" w:rsidRDefault="00E767C2" w:rsidP="00E767C2">
      <w:pPr>
        <w:pStyle w:val="Testonotaapidipagina"/>
        <w:widowControl w:val="0"/>
        <w:rPr>
          <w:sz w:val="18"/>
          <w:szCs w:val="18"/>
        </w:rPr>
      </w:pPr>
      <w:r w:rsidRPr="00E767C2">
        <w:rPr>
          <w:rStyle w:val="Rimandonotaapidipagina"/>
          <w:sz w:val="16"/>
          <w:szCs w:val="16"/>
        </w:rPr>
        <w:footnoteRef/>
      </w:r>
      <w:r w:rsidRPr="00E767C2">
        <w:rPr>
          <w:sz w:val="16"/>
          <w:szCs w:val="16"/>
        </w:rPr>
        <w:t xml:space="preserve"> Barrare l’opzione non pertinente</w:t>
      </w:r>
    </w:p>
  </w:footnote>
  <w:footnote w:id="7">
    <w:p w14:paraId="71EEC7ED" w14:textId="77777777" w:rsidR="002A7F91" w:rsidRPr="00E767C2" w:rsidRDefault="002A7F91" w:rsidP="002A7F91">
      <w:pPr>
        <w:pStyle w:val="Testonotaapidipagina"/>
        <w:widowControl w:val="0"/>
        <w:rPr>
          <w:sz w:val="16"/>
          <w:szCs w:val="16"/>
        </w:rPr>
      </w:pPr>
      <w:r w:rsidRPr="00E767C2">
        <w:rPr>
          <w:rStyle w:val="Rimandonotaapidipagina"/>
          <w:sz w:val="16"/>
          <w:szCs w:val="16"/>
        </w:rPr>
        <w:footnoteRef/>
      </w:r>
      <w:r w:rsidRPr="00E767C2">
        <w:rPr>
          <w:sz w:val="16"/>
          <w:szCs w:val="16"/>
        </w:rPr>
        <w:t xml:space="preserve"> Barrare l’opzione non pertinente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90C7" w14:textId="0F6D1084" w:rsidR="003A2F4E" w:rsidRPr="000E2258" w:rsidRDefault="003A2F4E">
    <w:pPr>
      <w:pStyle w:val="Intestazione"/>
      <w:tabs>
        <w:tab w:val="clear" w:pos="9638"/>
        <w:tab w:val="right" w:pos="9612"/>
      </w:tabs>
      <w:rPr>
        <w:rFonts w:cs="Times New Roman"/>
        <w:b/>
        <w:bCs/>
        <w:sz w:val="22"/>
        <w:szCs w:val="22"/>
      </w:rPr>
    </w:pPr>
    <w:r w:rsidRPr="000E2258">
      <w:rPr>
        <w:rFonts w:cs="Times New Roman"/>
        <w:b/>
        <w:bCs/>
        <w:sz w:val="22"/>
        <w:szCs w:val="22"/>
      </w:rPr>
      <w:t>MODELLO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001"/>
    <w:multiLevelType w:val="hybridMultilevel"/>
    <w:tmpl w:val="D076BA76"/>
    <w:numStyleLink w:val="Stileimportato1"/>
  </w:abstractNum>
  <w:abstractNum w:abstractNumId="1" w15:restartNumberingAfterBreak="0">
    <w:nsid w:val="19452401"/>
    <w:multiLevelType w:val="hybridMultilevel"/>
    <w:tmpl w:val="D076BA76"/>
    <w:styleLink w:val="Stileimportato1"/>
    <w:lvl w:ilvl="0" w:tplc="BE52CB44">
      <w:start w:val="1"/>
      <w:numFmt w:val="decimal"/>
      <w:lvlText w:val="%1)"/>
      <w:lvlJc w:val="left"/>
      <w:pPr>
        <w:ind w:left="1068" w:hanging="10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8846BC">
      <w:start w:val="1"/>
      <w:numFmt w:val="decimal"/>
      <w:lvlText w:val="%2)"/>
      <w:lvlJc w:val="left"/>
      <w:pPr>
        <w:ind w:left="1052" w:hanging="8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605116">
      <w:start w:val="1"/>
      <w:numFmt w:val="lowerRoman"/>
      <w:lvlText w:val="%3."/>
      <w:lvlJc w:val="left"/>
      <w:pPr>
        <w:ind w:left="1068" w:hanging="5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0E5590">
      <w:start w:val="1"/>
      <w:numFmt w:val="decimal"/>
      <w:lvlText w:val="%4."/>
      <w:lvlJc w:val="left"/>
      <w:pPr>
        <w:ind w:left="1416"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80A410">
      <w:start w:val="1"/>
      <w:numFmt w:val="lowerLetter"/>
      <w:lvlText w:val="%5."/>
      <w:lvlJc w:val="left"/>
      <w:pPr>
        <w:ind w:left="2124" w:hanging="2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56AF24">
      <w:start w:val="1"/>
      <w:numFmt w:val="lowerRoman"/>
      <w:suff w:val="nothing"/>
      <w:lvlText w:val="%6."/>
      <w:lvlJc w:val="left"/>
      <w:pPr>
        <w:ind w:left="279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A8CD46">
      <w:start w:val="1"/>
      <w:numFmt w:val="decimal"/>
      <w:lvlText w:val="%7."/>
      <w:lvlJc w:val="left"/>
      <w:pPr>
        <w:ind w:left="3540"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70469C">
      <w:start w:val="1"/>
      <w:numFmt w:val="lowerLetter"/>
      <w:lvlText w:val="%8."/>
      <w:lvlJc w:val="left"/>
      <w:pPr>
        <w:ind w:left="4248"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54BB02">
      <w:start w:val="1"/>
      <w:numFmt w:val="lowerRoman"/>
      <w:suff w:val="nothing"/>
      <w:lvlText w:val="%9."/>
      <w:lvlJc w:val="left"/>
      <w:pPr>
        <w:ind w:left="495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3C65B4"/>
    <w:multiLevelType w:val="hybridMultilevel"/>
    <w:tmpl w:val="CA62B7EA"/>
    <w:lvl w:ilvl="0" w:tplc="0AE2F9B4">
      <w:start w:val="1"/>
      <w:numFmt w:val="lowerLetter"/>
      <w:lvlText w:val="%1."/>
      <w:lvlJc w:val="left"/>
      <w:pPr>
        <w:ind w:left="681" w:hanging="285"/>
      </w:pPr>
      <w:rPr>
        <w:rFonts w:ascii="Garamond" w:eastAsia="Garamond" w:hAnsi="Garamond" w:hint="default"/>
        <w:spacing w:val="-1"/>
        <w:sz w:val="24"/>
        <w:szCs w:val="24"/>
      </w:rPr>
    </w:lvl>
    <w:lvl w:ilvl="1" w:tplc="39EED122">
      <w:start w:val="1"/>
      <w:numFmt w:val="bullet"/>
      <w:lvlText w:val="•"/>
      <w:lvlJc w:val="left"/>
      <w:pPr>
        <w:ind w:left="1599" w:hanging="285"/>
      </w:pPr>
      <w:rPr>
        <w:rFonts w:hint="default"/>
      </w:rPr>
    </w:lvl>
    <w:lvl w:ilvl="2" w:tplc="BCB01AEA">
      <w:start w:val="1"/>
      <w:numFmt w:val="bullet"/>
      <w:lvlText w:val="•"/>
      <w:lvlJc w:val="left"/>
      <w:pPr>
        <w:ind w:left="2517" w:hanging="285"/>
      </w:pPr>
      <w:rPr>
        <w:rFonts w:hint="default"/>
      </w:rPr>
    </w:lvl>
    <w:lvl w:ilvl="3" w:tplc="CFA6B1BA">
      <w:start w:val="1"/>
      <w:numFmt w:val="bullet"/>
      <w:lvlText w:val="•"/>
      <w:lvlJc w:val="left"/>
      <w:pPr>
        <w:ind w:left="3435" w:hanging="285"/>
      </w:pPr>
      <w:rPr>
        <w:rFonts w:hint="default"/>
      </w:rPr>
    </w:lvl>
    <w:lvl w:ilvl="4" w:tplc="A74C995E">
      <w:start w:val="1"/>
      <w:numFmt w:val="bullet"/>
      <w:lvlText w:val="•"/>
      <w:lvlJc w:val="left"/>
      <w:pPr>
        <w:ind w:left="4352" w:hanging="285"/>
      </w:pPr>
      <w:rPr>
        <w:rFonts w:hint="default"/>
      </w:rPr>
    </w:lvl>
    <w:lvl w:ilvl="5" w:tplc="4FC25AD4">
      <w:start w:val="1"/>
      <w:numFmt w:val="bullet"/>
      <w:lvlText w:val="•"/>
      <w:lvlJc w:val="left"/>
      <w:pPr>
        <w:ind w:left="5270" w:hanging="285"/>
      </w:pPr>
      <w:rPr>
        <w:rFonts w:hint="default"/>
      </w:rPr>
    </w:lvl>
    <w:lvl w:ilvl="6" w:tplc="F17E172A">
      <w:start w:val="1"/>
      <w:numFmt w:val="bullet"/>
      <w:lvlText w:val="•"/>
      <w:lvlJc w:val="left"/>
      <w:pPr>
        <w:ind w:left="6188" w:hanging="285"/>
      </w:pPr>
      <w:rPr>
        <w:rFonts w:hint="default"/>
      </w:rPr>
    </w:lvl>
    <w:lvl w:ilvl="7" w:tplc="032ACA94">
      <w:start w:val="1"/>
      <w:numFmt w:val="bullet"/>
      <w:lvlText w:val="•"/>
      <w:lvlJc w:val="left"/>
      <w:pPr>
        <w:ind w:left="7106" w:hanging="285"/>
      </w:pPr>
      <w:rPr>
        <w:rFonts w:hint="default"/>
      </w:rPr>
    </w:lvl>
    <w:lvl w:ilvl="8" w:tplc="3634ECB0">
      <w:start w:val="1"/>
      <w:numFmt w:val="bullet"/>
      <w:lvlText w:val="•"/>
      <w:lvlJc w:val="left"/>
      <w:pPr>
        <w:ind w:left="8024" w:hanging="285"/>
      </w:pPr>
      <w:rPr>
        <w:rFonts w:hint="default"/>
      </w:rPr>
    </w:lvl>
  </w:abstractNum>
  <w:abstractNum w:abstractNumId="3"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4" w15:restartNumberingAfterBreak="0">
    <w:nsid w:val="2AD56E88"/>
    <w:multiLevelType w:val="hybridMultilevel"/>
    <w:tmpl w:val="462464A6"/>
    <w:lvl w:ilvl="0" w:tplc="A74C947C">
      <w:start w:val="1"/>
      <w:numFmt w:val="decimal"/>
      <w:lvlText w:val="%1."/>
      <w:lvlJc w:val="left"/>
      <w:pPr>
        <w:ind w:left="398" w:hanging="345"/>
      </w:pPr>
      <w:rPr>
        <w:rFonts w:ascii="Garamond" w:eastAsia="Garamond" w:hAnsi="Garamond" w:hint="default"/>
        <w:b/>
        <w:bCs/>
        <w:spacing w:val="-1"/>
        <w:sz w:val="24"/>
        <w:szCs w:val="24"/>
      </w:rPr>
    </w:lvl>
    <w:lvl w:ilvl="1" w:tplc="CB6CA084">
      <w:start w:val="1"/>
      <w:numFmt w:val="lowerLetter"/>
      <w:lvlText w:val="%2."/>
      <w:lvlJc w:val="left"/>
      <w:pPr>
        <w:ind w:left="1270" w:hanging="360"/>
      </w:pPr>
      <w:rPr>
        <w:rFonts w:ascii="Garamond" w:eastAsia="Garamond" w:hAnsi="Garamond" w:hint="default"/>
        <w:spacing w:val="-1"/>
        <w:sz w:val="24"/>
        <w:szCs w:val="24"/>
      </w:rPr>
    </w:lvl>
    <w:lvl w:ilvl="2" w:tplc="625E16A0">
      <w:start w:val="1"/>
      <w:numFmt w:val="bullet"/>
      <w:lvlText w:val="•"/>
      <w:lvlJc w:val="left"/>
      <w:pPr>
        <w:ind w:left="2225" w:hanging="360"/>
      </w:pPr>
      <w:rPr>
        <w:rFonts w:hint="default"/>
      </w:rPr>
    </w:lvl>
    <w:lvl w:ilvl="3" w:tplc="44FA998A">
      <w:start w:val="1"/>
      <w:numFmt w:val="bullet"/>
      <w:lvlText w:val="•"/>
      <w:lvlJc w:val="left"/>
      <w:pPr>
        <w:ind w:left="3179" w:hanging="360"/>
      </w:pPr>
      <w:rPr>
        <w:rFonts w:hint="default"/>
      </w:rPr>
    </w:lvl>
    <w:lvl w:ilvl="4" w:tplc="BBA67EAC">
      <w:start w:val="1"/>
      <w:numFmt w:val="bullet"/>
      <w:lvlText w:val="•"/>
      <w:lvlJc w:val="left"/>
      <w:pPr>
        <w:ind w:left="4133" w:hanging="360"/>
      </w:pPr>
      <w:rPr>
        <w:rFonts w:hint="default"/>
      </w:rPr>
    </w:lvl>
    <w:lvl w:ilvl="5" w:tplc="EE98D12E">
      <w:start w:val="1"/>
      <w:numFmt w:val="bullet"/>
      <w:lvlText w:val="•"/>
      <w:lvlJc w:val="left"/>
      <w:pPr>
        <w:ind w:left="5088" w:hanging="360"/>
      </w:pPr>
      <w:rPr>
        <w:rFonts w:hint="default"/>
      </w:rPr>
    </w:lvl>
    <w:lvl w:ilvl="6" w:tplc="5BCC19A8">
      <w:start w:val="1"/>
      <w:numFmt w:val="bullet"/>
      <w:lvlText w:val="•"/>
      <w:lvlJc w:val="left"/>
      <w:pPr>
        <w:ind w:left="6042" w:hanging="360"/>
      </w:pPr>
      <w:rPr>
        <w:rFonts w:hint="default"/>
      </w:rPr>
    </w:lvl>
    <w:lvl w:ilvl="7" w:tplc="983C9FB8">
      <w:start w:val="1"/>
      <w:numFmt w:val="bullet"/>
      <w:lvlText w:val="•"/>
      <w:lvlJc w:val="left"/>
      <w:pPr>
        <w:ind w:left="6996" w:hanging="360"/>
      </w:pPr>
      <w:rPr>
        <w:rFonts w:hint="default"/>
      </w:rPr>
    </w:lvl>
    <w:lvl w:ilvl="8" w:tplc="CBCAC2A0">
      <w:start w:val="1"/>
      <w:numFmt w:val="bullet"/>
      <w:lvlText w:val="•"/>
      <w:lvlJc w:val="left"/>
      <w:pPr>
        <w:ind w:left="7951" w:hanging="360"/>
      </w:pPr>
      <w:rPr>
        <w:rFonts w:hint="default"/>
      </w:rPr>
    </w:lvl>
  </w:abstractNum>
  <w:abstractNum w:abstractNumId="5" w15:restartNumberingAfterBreak="0">
    <w:nsid w:val="4849680D"/>
    <w:multiLevelType w:val="hybridMultilevel"/>
    <w:tmpl w:val="EF0053C6"/>
    <w:lvl w:ilvl="0" w:tplc="2ABE4A98">
      <w:start w:val="1"/>
      <w:numFmt w:val="lowerLetter"/>
      <w:lvlText w:val="%1)"/>
      <w:lvlJc w:val="left"/>
      <w:pPr>
        <w:ind w:left="681" w:hanging="283"/>
      </w:pPr>
      <w:rPr>
        <w:rFonts w:ascii="Garamond" w:eastAsia="Garamond" w:hAnsi="Garamond" w:hint="default"/>
        <w:spacing w:val="-1"/>
        <w:w w:val="99"/>
        <w:sz w:val="24"/>
        <w:szCs w:val="24"/>
      </w:rPr>
    </w:lvl>
    <w:lvl w:ilvl="1" w:tplc="00565E22">
      <w:start w:val="1"/>
      <w:numFmt w:val="bullet"/>
      <w:lvlText w:val="•"/>
      <w:lvlJc w:val="left"/>
      <w:pPr>
        <w:ind w:left="1599" w:hanging="283"/>
      </w:pPr>
      <w:rPr>
        <w:rFonts w:hint="default"/>
      </w:rPr>
    </w:lvl>
    <w:lvl w:ilvl="2" w:tplc="D50CAA82">
      <w:start w:val="1"/>
      <w:numFmt w:val="bullet"/>
      <w:lvlText w:val="•"/>
      <w:lvlJc w:val="left"/>
      <w:pPr>
        <w:ind w:left="2517" w:hanging="283"/>
      </w:pPr>
      <w:rPr>
        <w:rFonts w:hint="default"/>
      </w:rPr>
    </w:lvl>
    <w:lvl w:ilvl="3" w:tplc="B5A89A9A">
      <w:start w:val="1"/>
      <w:numFmt w:val="bullet"/>
      <w:lvlText w:val="•"/>
      <w:lvlJc w:val="left"/>
      <w:pPr>
        <w:ind w:left="3435" w:hanging="283"/>
      </w:pPr>
      <w:rPr>
        <w:rFonts w:hint="default"/>
      </w:rPr>
    </w:lvl>
    <w:lvl w:ilvl="4" w:tplc="8892E0D2">
      <w:start w:val="1"/>
      <w:numFmt w:val="bullet"/>
      <w:lvlText w:val="•"/>
      <w:lvlJc w:val="left"/>
      <w:pPr>
        <w:ind w:left="4352" w:hanging="283"/>
      </w:pPr>
      <w:rPr>
        <w:rFonts w:hint="default"/>
      </w:rPr>
    </w:lvl>
    <w:lvl w:ilvl="5" w:tplc="97CE6518">
      <w:start w:val="1"/>
      <w:numFmt w:val="bullet"/>
      <w:lvlText w:val="•"/>
      <w:lvlJc w:val="left"/>
      <w:pPr>
        <w:ind w:left="5270" w:hanging="283"/>
      </w:pPr>
      <w:rPr>
        <w:rFonts w:hint="default"/>
      </w:rPr>
    </w:lvl>
    <w:lvl w:ilvl="6" w:tplc="B53665DE">
      <w:start w:val="1"/>
      <w:numFmt w:val="bullet"/>
      <w:lvlText w:val="•"/>
      <w:lvlJc w:val="left"/>
      <w:pPr>
        <w:ind w:left="6188" w:hanging="283"/>
      </w:pPr>
      <w:rPr>
        <w:rFonts w:hint="default"/>
      </w:rPr>
    </w:lvl>
    <w:lvl w:ilvl="7" w:tplc="57E42D30">
      <w:start w:val="1"/>
      <w:numFmt w:val="bullet"/>
      <w:lvlText w:val="•"/>
      <w:lvlJc w:val="left"/>
      <w:pPr>
        <w:ind w:left="7106" w:hanging="283"/>
      </w:pPr>
      <w:rPr>
        <w:rFonts w:hint="default"/>
      </w:rPr>
    </w:lvl>
    <w:lvl w:ilvl="8" w:tplc="FA8C5BC0">
      <w:start w:val="1"/>
      <w:numFmt w:val="bullet"/>
      <w:lvlText w:val="•"/>
      <w:lvlJc w:val="left"/>
      <w:pPr>
        <w:ind w:left="8024" w:hanging="283"/>
      </w:pPr>
      <w:rPr>
        <w:rFonts w:hint="default"/>
      </w:rPr>
    </w:lvl>
  </w:abstractNum>
  <w:abstractNum w:abstractNumId="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A95ABF"/>
    <w:multiLevelType w:val="hybridMultilevel"/>
    <w:tmpl w:val="221E52A0"/>
    <w:lvl w:ilvl="0" w:tplc="090099C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03357575">
    <w:abstractNumId w:val="1"/>
  </w:num>
  <w:num w:numId="2" w16cid:durableId="1872180302">
    <w:abstractNumId w:val="0"/>
  </w:num>
  <w:num w:numId="3" w16cid:durableId="1690445631">
    <w:abstractNumId w:val="8"/>
  </w:num>
  <w:num w:numId="4" w16cid:durableId="278413563">
    <w:abstractNumId w:val="3"/>
  </w:num>
  <w:num w:numId="5" w16cid:durableId="370497314">
    <w:abstractNumId w:val="2"/>
  </w:num>
  <w:num w:numId="6" w16cid:durableId="2124180181">
    <w:abstractNumId w:val="5"/>
  </w:num>
  <w:num w:numId="7" w16cid:durableId="505487686">
    <w:abstractNumId w:val="4"/>
  </w:num>
  <w:num w:numId="8" w16cid:durableId="1611814925">
    <w:abstractNumId w:val="7"/>
  </w:num>
  <w:num w:numId="9" w16cid:durableId="20909277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B9"/>
    <w:rsid w:val="000A1908"/>
    <w:rsid w:val="000C548C"/>
    <w:rsid w:val="000E2258"/>
    <w:rsid w:val="001225EA"/>
    <w:rsid w:val="00127147"/>
    <w:rsid w:val="00162F16"/>
    <w:rsid w:val="00180BD5"/>
    <w:rsid w:val="001A743E"/>
    <w:rsid w:val="001F7E01"/>
    <w:rsid w:val="00213E55"/>
    <w:rsid w:val="00226811"/>
    <w:rsid w:val="0027569D"/>
    <w:rsid w:val="002A7F91"/>
    <w:rsid w:val="002C0D14"/>
    <w:rsid w:val="002F1466"/>
    <w:rsid w:val="002F262F"/>
    <w:rsid w:val="0030614B"/>
    <w:rsid w:val="00356659"/>
    <w:rsid w:val="00370A3E"/>
    <w:rsid w:val="00381038"/>
    <w:rsid w:val="00396ACE"/>
    <w:rsid w:val="003A2F4E"/>
    <w:rsid w:val="003E0FAD"/>
    <w:rsid w:val="00432173"/>
    <w:rsid w:val="004D20F8"/>
    <w:rsid w:val="005176B5"/>
    <w:rsid w:val="00532C55"/>
    <w:rsid w:val="005A3DE7"/>
    <w:rsid w:val="0060071A"/>
    <w:rsid w:val="00631BA0"/>
    <w:rsid w:val="00676A1A"/>
    <w:rsid w:val="0068212F"/>
    <w:rsid w:val="006A4C8E"/>
    <w:rsid w:val="00717477"/>
    <w:rsid w:val="00731A7E"/>
    <w:rsid w:val="0079211E"/>
    <w:rsid w:val="007D2449"/>
    <w:rsid w:val="007F3517"/>
    <w:rsid w:val="00852493"/>
    <w:rsid w:val="008A654A"/>
    <w:rsid w:val="009A0716"/>
    <w:rsid w:val="009F31E5"/>
    <w:rsid w:val="00A376B5"/>
    <w:rsid w:val="00A66BAC"/>
    <w:rsid w:val="00A9102F"/>
    <w:rsid w:val="00AC3066"/>
    <w:rsid w:val="00AF07EB"/>
    <w:rsid w:val="00B54FF7"/>
    <w:rsid w:val="00B7620B"/>
    <w:rsid w:val="00BA0A9B"/>
    <w:rsid w:val="00BF0AB8"/>
    <w:rsid w:val="00BF1CA6"/>
    <w:rsid w:val="00CB5A41"/>
    <w:rsid w:val="00CC1BB7"/>
    <w:rsid w:val="00D44A17"/>
    <w:rsid w:val="00D95CB9"/>
    <w:rsid w:val="00DD0CE8"/>
    <w:rsid w:val="00DD272C"/>
    <w:rsid w:val="00DD4C72"/>
    <w:rsid w:val="00E01231"/>
    <w:rsid w:val="00E3447E"/>
    <w:rsid w:val="00E670F6"/>
    <w:rsid w:val="00E767C2"/>
    <w:rsid w:val="00F463E7"/>
    <w:rsid w:val="00F82F0E"/>
    <w:rsid w:val="00FD7D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7899"/>
  <w15:docId w15:val="{9BA4E0E8-3D7B-4F27-BF2D-08DE2738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uiPriority w:val="99"/>
    <w:pPr>
      <w:tabs>
        <w:tab w:val="center" w:pos="4819"/>
        <w:tab w:val="right" w:pos="9638"/>
      </w:tabs>
    </w:pPr>
    <w:rPr>
      <w:rFonts w:cs="Arial Unicode MS"/>
      <w:color w:val="000000"/>
      <w:kern w:val="1"/>
      <w:sz w:val="24"/>
      <w:szCs w:val="24"/>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customStyle="1" w:styleId="Corpo">
    <w:name w:val="Corpo"/>
    <w:rPr>
      <w:rFonts w:eastAsia="Times New Roman"/>
      <w:color w:val="00000A"/>
      <w:kern w:val="1"/>
      <w:sz w:val="24"/>
      <w:szCs w:val="24"/>
      <w:u w:color="00000A"/>
    </w:rPr>
  </w:style>
  <w:style w:type="paragraph" w:styleId="Testonotaapidipagina">
    <w:name w:val="footnote text"/>
    <w:link w:val="TestonotaapidipaginaCarattere"/>
    <w:rPr>
      <w:rFonts w:cs="Arial Unicode MS"/>
      <w:color w:val="000000"/>
      <w:kern w:val="1"/>
      <w:u w:color="000000"/>
    </w:rPr>
  </w:style>
  <w:style w:type="paragraph" w:styleId="Testodelblocco">
    <w:name w:val="Block Text"/>
    <w:pPr>
      <w:spacing w:line="340" w:lineRule="exact"/>
      <w:jc w:val="both"/>
    </w:pPr>
    <w:rPr>
      <w:rFonts w:cs="Arial Unicode MS"/>
      <w:color w:val="000000"/>
      <w:kern w:val="1"/>
      <w:sz w:val="22"/>
      <w:szCs w:val="22"/>
      <w:u w:color="000000"/>
    </w:rPr>
  </w:style>
  <w:style w:type="paragraph" w:customStyle="1" w:styleId="sche3">
    <w:name w:val="sche_3"/>
    <w:uiPriority w:val="99"/>
    <w:pPr>
      <w:widowControl w:val="0"/>
      <w:jc w:val="both"/>
    </w:pPr>
    <w:rPr>
      <w:rFonts w:cs="Arial Unicode MS"/>
      <w:color w:val="000000"/>
      <w:kern w:val="1"/>
      <w:u w:color="000000"/>
      <w:lang w:val="en-US"/>
    </w:rPr>
  </w:style>
  <w:style w:type="paragraph" w:styleId="Rientrocorpodeltesto2">
    <w:name w:val="Body Text Indent 2"/>
    <w:pPr>
      <w:tabs>
        <w:tab w:val="left" w:pos="1068"/>
      </w:tabs>
      <w:ind w:left="720"/>
      <w:jc w:val="both"/>
    </w:pPr>
    <w:rPr>
      <w:rFonts w:cs="Arial Unicode MS"/>
      <w:color w:val="000000"/>
      <w:kern w:val="1"/>
      <w:sz w:val="24"/>
      <w:szCs w:val="24"/>
      <w:u w:color="000000"/>
    </w:rPr>
  </w:style>
  <w:style w:type="numbering" w:customStyle="1" w:styleId="Stileimportato1">
    <w:name w:val="Stile importato 1"/>
    <w:pPr>
      <w:numPr>
        <w:numId w:val="1"/>
      </w:numPr>
    </w:pPr>
  </w:style>
  <w:style w:type="paragraph" w:customStyle="1" w:styleId="sche4">
    <w:name w:val="sche_4"/>
    <w:pPr>
      <w:widowControl w:val="0"/>
      <w:jc w:val="both"/>
    </w:pPr>
    <w:rPr>
      <w:rFonts w:eastAsia="Times New Roman"/>
      <w:color w:val="000000"/>
      <w:kern w:val="1"/>
      <w:u w:color="000000"/>
      <w:lang w:val="en-US"/>
    </w:rPr>
  </w:style>
  <w:style w:type="character" w:customStyle="1" w:styleId="TestonotaapidipaginaCarattere">
    <w:name w:val="Testo nota a piè di pagina Carattere"/>
    <w:basedOn w:val="Carpredefinitoparagrafo"/>
    <w:link w:val="Testonotaapidipagina"/>
    <w:locked/>
    <w:rsid w:val="001A743E"/>
    <w:rPr>
      <w:rFonts w:cs="Arial Unicode MS"/>
      <w:color w:val="000000"/>
      <w:kern w:val="1"/>
      <w:u w:color="000000"/>
    </w:rPr>
  </w:style>
  <w:style w:type="paragraph" w:styleId="Paragrafoelenco">
    <w:name w:val="List Paragraph"/>
    <w:aliases w:val="Titoli"/>
    <w:basedOn w:val="Normale"/>
    <w:uiPriority w:val="34"/>
    <w:qFormat/>
    <w:rsid w:val="002F262F"/>
    <w:pPr>
      <w:ind w:left="720"/>
      <w:contextualSpacing/>
    </w:pPr>
  </w:style>
  <w:style w:type="character" w:styleId="Rimandocommento">
    <w:name w:val="annotation reference"/>
    <w:basedOn w:val="Carpredefinitoparagrafo"/>
    <w:uiPriority w:val="99"/>
    <w:semiHidden/>
    <w:unhideWhenUsed/>
    <w:rsid w:val="00A9102F"/>
    <w:rPr>
      <w:sz w:val="16"/>
      <w:szCs w:val="16"/>
    </w:rPr>
  </w:style>
  <w:style w:type="paragraph" w:styleId="Testocommento">
    <w:name w:val="annotation text"/>
    <w:basedOn w:val="Normale"/>
    <w:link w:val="TestocommentoCarattere"/>
    <w:uiPriority w:val="99"/>
    <w:semiHidden/>
    <w:unhideWhenUsed/>
    <w:rsid w:val="00A9102F"/>
    <w:rPr>
      <w:sz w:val="20"/>
      <w:szCs w:val="20"/>
    </w:rPr>
  </w:style>
  <w:style w:type="character" w:customStyle="1" w:styleId="TestocommentoCarattere">
    <w:name w:val="Testo commento Carattere"/>
    <w:basedOn w:val="Carpredefinitoparagrafo"/>
    <w:link w:val="Testocommento"/>
    <w:uiPriority w:val="99"/>
    <w:semiHidden/>
    <w:rsid w:val="00A9102F"/>
    <w:rPr>
      <w:lang w:val="en-US" w:eastAsia="en-US"/>
    </w:rPr>
  </w:style>
  <w:style w:type="paragraph" w:styleId="Soggettocommento">
    <w:name w:val="annotation subject"/>
    <w:basedOn w:val="Testocommento"/>
    <w:next w:val="Testocommento"/>
    <w:link w:val="SoggettocommentoCarattere"/>
    <w:uiPriority w:val="99"/>
    <w:semiHidden/>
    <w:unhideWhenUsed/>
    <w:rsid w:val="00A9102F"/>
    <w:rPr>
      <w:b/>
      <w:bCs/>
    </w:rPr>
  </w:style>
  <w:style w:type="character" w:customStyle="1" w:styleId="SoggettocommentoCarattere">
    <w:name w:val="Soggetto commento Carattere"/>
    <w:basedOn w:val="TestocommentoCarattere"/>
    <w:link w:val="Soggettocommento"/>
    <w:uiPriority w:val="99"/>
    <w:semiHidden/>
    <w:rsid w:val="00A9102F"/>
    <w:rPr>
      <w:b/>
      <w:bCs/>
      <w:lang w:val="en-US" w:eastAsia="en-US"/>
    </w:rPr>
  </w:style>
  <w:style w:type="paragraph" w:styleId="Testofumetto">
    <w:name w:val="Balloon Text"/>
    <w:basedOn w:val="Normale"/>
    <w:link w:val="TestofumettoCarattere"/>
    <w:uiPriority w:val="99"/>
    <w:semiHidden/>
    <w:unhideWhenUsed/>
    <w:rsid w:val="00A910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02F"/>
    <w:rPr>
      <w:rFonts w:ascii="Tahoma" w:hAnsi="Tahoma" w:cs="Tahoma"/>
      <w:sz w:val="16"/>
      <w:szCs w:val="16"/>
      <w:lang w:val="en-US" w:eastAsia="en-US"/>
    </w:rPr>
  </w:style>
  <w:style w:type="paragraph" w:styleId="Pidipagina">
    <w:name w:val="footer"/>
    <w:basedOn w:val="Normale"/>
    <w:link w:val="PidipaginaCarattere"/>
    <w:uiPriority w:val="99"/>
    <w:unhideWhenUsed/>
    <w:rsid w:val="00A376B5"/>
    <w:pPr>
      <w:tabs>
        <w:tab w:val="center" w:pos="4819"/>
        <w:tab w:val="right" w:pos="9638"/>
      </w:tabs>
    </w:pPr>
  </w:style>
  <w:style w:type="character" w:customStyle="1" w:styleId="PidipaginaCarattere">
    <w:name w:val="Piè di pagina Carattere"/>
    <w:basedOn w:val="Carpredefinitoparagrafo"/>
    <w:link w:val="Pidipagina"/>
    <w:uiPriority w:val="99"/>
    <w:rsid w:val="00A376B5"/>
    <w:rPr>
      <w:sz w:val="24"/>
      <w:szCs w:val="24"/>
      <w:lang w:val="en-US" w:eastAsia="en-US"/>
    </w:rPr>
  </w:style>
  <w:style w:type="paragraph" w:styleId="Rientrocorpodeltesto">
    <w:name w:val="Body Text Indent"/>
    <w:basedOn w:val="Normale"/>
    <w:link w:val="RientrocorpodeltestoCarattere"/>
    <w:uiPriority w:val="99"/>
    <w:unhideWhenUsed/>
    <w:rsid w:val="003A2F4E"/>
    <w:pPr>
      <w:spacing w:after="120"/>
      <w:ind w:left="283"/>
    </w:pPr>
  </w:style>
  <w:style w:type="character" w:customStyle="1" w:styleId="RientrocorpodeltestoCarattere">
    <w:name w:val="Rientro corpo del testo Carattere"/>
    <w:basedOn w:val="Carpredefinitoparagrafo"/>
    <w:link w:val="Rientrocorpodeltesto"/>
    <w:uiPriority w:val="99"/>
    <w:rsid w:val="003A2F4E"/>
    <w:rPr>
      <w:sz w:val="24"/>
      <w:szCs w:val="24"/>
      <w:lang w:val="en-US" w:eastAsia="en-US"/>
    </w:rPr>
  </w:style>
  <w:style w:type="character" w:customStyle="1" w:styleId="IntestazioneCarattere">
    <w:name w:val="Intestazione Carattere"/>
    <w:link w:val="Intestazione"/>
    <w:uiPriority w:val="99"/>
    <w:locked/>
    <w:rsid w:val="002C0D14"/>
    <w:rPr>
      <w:rFonts w:cs="Arial Unicode MS"/>
      <w:color w:val="000000"/>
      <w:kern w:val="1"/>
      <w:sz w:val="24"/>
      <w:szCs w:val="24"/>
      <w:u w:color="000000"/>
    </w:rPr>
  </w:style>
  <w:style w:type="paragraph" w:styleId="Corpotesto">
    <w:name w:val="Body Text"/>
    <w:basedOn w:val="Normale"/>
    <w:link w:val="CorpotestoCarattere"/>
    <w:uiPriority w:val="99"/>
    <w:semiHidden/>
    <w:unhideWhenUsed/>
    <w:rsid w:val="00A66BAC"/>
    <w:pPr>
      <w:spacing w:after="120"/>
    </w:pPr>
  </w:style>
  <w:style w:type="character" w:customStyle="1" w:styleId="CorpotestoCarattere">
    <w:name w:val="Corpo testo Carattere"/>
    <w:basedOn w:val="Carpredefinitoparagrafo"/>
    <w:link w:val="Corpotesto"/>
    <w:uiPriority w:val="99"/>
    <w:semiHidden/>
    <w:rsid w:val="00A66BAC"/>
    <w:rPr>
      <w:sz w:val="24"/>
      <w:szCs w:val="24"/>
      <w:lang w:val="en-US" w:eastAsia="en-US"/>
    </w:rPr>
  </w:style>
  <w:style w:type="character" w:styleId="Rimandonotaapidipagina">
    <w:name w:val="footnote reference"/>
    <w:rsid w:val="00E767C2"/>
    <w:rPr>
      <w:rFonts w:cs="Times New Roman"/>
      <w:vertAlign w:val="superscript"/>
    </w:rPr>
  </w:style>
  <w:style w:type="character" w:styleId="Menzionenonrisolta">
    <w:name w:val="Unresolved Mention"/>
    <w:basedOn w:val="Carpredefinitoparagrafo"/>
    <w:uiPriority w:val="99"/>
    <w:semiHidden/>
    <w:unhideWhenUsed/>
    <w:rsid w:val="004D20F8"/>
    <w:rPr>
      <w:color w:val="605E5C"/>
      <w:shd w:val="clear" w:color="auto" w:fill="E1DFDD"/>
    </w:rPr>
  </w:style>
  <w:style w:type="character" w:styleId="Collegamentovisitato">
    <w:name w:val="FollowedHyperlink"/>
    <w:basedOn w:val="Carpredefinitoparagrafo"/>
    <w:uiPriority w:val="99"/>
    <w:semiHidden/>
    <w:unhideWhenUsed/>
    <w:rsid w:val="004D20F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1056">
      <w:bodyDiv w:val="1"/>
      <w:marLeft w:val="0"/>
      <w:marRight w:val="0"/>
      <w:marTop w:val="0"/>
      <w:marBottom w:val="0"/>
      <w:divBdr>
        <w:top w:val="none" w:sz="0" w:space="0" w:color="auto"/>
        <w:left w:val="none" w:sz="0" w:space="0" w:color="auto"/>
        <w:bottom w:val="none" w:sz="0" w:space="0" w:color="auto"/>
        <w:right w:val="none" w:sz="0" w:space="0" w:color="auto"/>
      </w:divBdr>
    </w:div>
    <w:div w:id="117083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7EBA3-C6C6-44D3-8318-67C0A1BD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1239</Words>
  <Characters>7065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Piera Franceschini</cp:lastModifiedBy>
  <cp:revision>33</cp:revision>
  <dcterms:created xsi:type="dcterms:W3CDTF">2017-10-30T09:36:00Z</dcterms:created>
  <dcterms:modified xsi:type="dcterms:W3CDTF">2022-06-14T10:34:00Z</dcterms:modified>
</cp:coreProperties>
</file>